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566" w:rsidRPr="00694E63" w:rsidRDefault="00C17566" w:rsidP="004A3606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17566" w:rsidRPr="00694E6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7566" w:rsidRPr="00694E63" w:rsidRDefault="00C175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94E63">
              <w:rPr>
                <w:rFonts w:ascii="Times New Roman" w:hAnsi="Times New Roman" w:cs="Times New Roman"/>
                <w:sz w:val="28"/>
                <w:szCs w:val="28"/>
              </w:rPr>
              <w:t>2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17566" w:rsidRPr="00694E63" w:rsidRDefault="00C1756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4E63">
              <w:rPr>
                <w:rFonts w:ascii="Times New Roman" w:hAnsi="Times New Roman" w:cs="Times New Roman"/>
                <w:sz w:val="28"/>
                <w:szCs w:val="28"/>
              </w:rPr>
              <w:t>N 390-ПК</w:t>
            </w:r>
          </w:p>
        </w:tc>
      </w:tr>
    </w:tbl>
    <w:p w:rsidR="00C17566" w:rsidRPr="00694E63" w:rsidRDefault="00C175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ПЕРМСКИЙ КРАЙ</w:t>
      </w:r>
    </w:p>
    <w:p w:rsidR="00C17566" w:rsidRPr="00694E63" w:rsidRDefault="00C17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ЗАКОН</w:t>
      </w:r>
    </w:p>
    <w:p w:rsidR="00C17566" w:rsidRPr="00694E63" w:rsidRDefault="00C17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О ПОРЯДКЕ ОРГАНИЗАЦИИ И ВЕДЕНИЯ РЕГИСТРА МУНИЦИПАЛЬНЫХ</w:t>
      </w:r>
    </w:p>
    <w:p w:rsidR="00C17566" w:rsidRPr="00694E63" w:rsidRDefault="00C175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НОРМАТИВНЫХ ПРАВОВЫХ АКТОВ ПЕРМСКОГО КРАЯ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Принят</w:t>
      </w:r>
    </w:p>
    <w:p w:rsidR="00C17566" w:rsidRPr="00694E63" w:rsidRDefault="00C17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Законодательным Собранием</w:t>
      </w:r>
    </w:p>
    <w:p w:rsidR="00C17566" w:rsidRPr="00694E63" w:rsidRDefault="00C17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C17566" w:rsidRPr="00694E63" w:rsidRDefault="00C17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19 февраля 2009 года</w:t>
      </w:r>
    </w:p>
    <w:p w:rsidR="00C17566" w:rsidRPr="00694E63" w:rsidRDefault="00C1756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A3606" w:rsidRPr="00694E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7566" w:rsidRPr="00694E63" w:rsidRDefault="00C17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63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C17566" w:rsidRPr="00694E63" w:rsidRDefault="00C17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63">
              <w:rPr>
                <w:rFonts w:ascii="Times New Roman" w:hAnsi="Times New Roman" w:cs="Times New Roman"/>
                <w:sz w:val="28"/>
                <w:szCs w:val="28"/>
              </w:rPr>
              <w:t xml:space="preserve">(в ред. Законов Пермского края от 03.03.2010 </w:t>
            </w:r>
            <w:hyperlink r:id="rId4" w:history="1">
              <w:r w:rsidRPr="00694E63">
                <w:rPr>
                  <w:rFonts w:ascii="Times New Roman" w:hAnsi="Times New Roman" w:cs="Times New Roman"/>
                  <w:sz w:val="28"/>
                  <w:szCs w:val="28"/>
                </w:rPr>
                <w:t>N 592-ПК</w:t>
              </w:r>
            </w:hyperlink>
            <w:r w:rsidRPr="00694E6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17566" w:rsidRPr="00694E63" w:rsidRDefault="00C17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63">
              <w:rPr>
                <w:rFonts w:ascii="Times New Roman" w:hAnsi="Times New Roman" w:cs="Times New Roman"/>
                <w:sz w:val="28"/>
                <w:szCs w:val="28"/>
              </w:rPr>
              <w:t xml:space="preserve">от 29.03.2011 </w:t>
            </w:r>
            <w:hyperlink r:id="rId5" w:history="1">
              <w:r w:rsidRPr="00694E63">
                <w:rPr>
                  <w:rFonts w:ascii="Times New Roman" w:hAnsi="Times New Roman" w:cs="Times New Roman"/>
                  <w:sz w:val="28"/>
                  <w:szCs w:val="28"/>
                </w:rPr>
                <w:t>N 757-ПК</w:t>
              </w:r>
            </w:hyperlink>
            <w:r w:rsidRPr="00694E63">
              <w:rPr>
                <w:rFonts w:ascii="Times New Roman" w:hAnsi="Times New Roman" w:cs="Times New Roman"/>
                <w:sz w:val="28"/>
                <w:szCs w:val="28"/>
              </w:rPr>
              <w:t xml:space="preserve">, от 04.07.2017 </w:t>
            </w:r>
            <w:hyperlink r:id="rId6" w:history="1">
              <w:r w:rsidRPr="00694E63">
                <w:rPr>
                  <w:rFonts w:ascii="Times New Roman" w:hAnsi="Times New Roman" w:cs="Times New Roman"/>
                  <w:sz w:val="28"/>
                  <w:szCs w:val="28"/>
                </w:rPr>
                <w:t>N 102-ПК</w:t>
              </w:r>
            </w:hyperlink>
            <w:r w:rsidRPr="00694E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4E6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от 05.11.2019 </w:t>
            </w:r>
            <w:hyperlink r:id="rId7" w:history="1">
              <w:r w:rsidRPr="00694E63">
                <w:rPr>
                  <w:rFonts w:ascii="Times New Roman" w:hAnsi="Times New Roman" w:cs="Times New Roman"/>
                  <w:color w:val="0070C0"/>
                  <w:sz w:val="28"/>
                  <w:szCs w:val="28"/>
                </w:rPr>
                <w:t>N 473-ПК</w:t>
              </w:r>
            </w:hyperlink>
            <w:r w:rsidRPr="00694E6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</w:t>
            </w:r>
          </w:p>
          <w:p w:rsidR="00C17566" w:rsidRPr="00694E63" w:rsidRDefault="00C17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63">
              <w:rPr>
                <w:rFonts w:ascii="Times New Roman" w:hAnsi="Times New Roman" w:cs="Times New Roman"/>
                <w:sz w:val="28"/>
                <w:szCs w:val="28"/>
              </w:rPr>
              <w:t xml:space="preserve">с изм., внесенными </w:t>
            </w:r>
            <w:hyperlink r:id="rId8" w:history="1">
              <w:r w:rsidRPr="00694E63">
                <w:rPr>
                  <w:rFonts w:ascii="Times New Roman" w:hAnsi="Times New Roman" w:cs="Times New Roman"/>
                  <w:sz w:val="28"/>
                  <w:szCs w:val="28"/>
                </w:rPr>
                <w:t>решением</w:t>
              </w:r>
            </w:hyperlink>
            <w:r w:rsidRPr="00694E63"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краевого суда</w:t>
            </w:r>
          </w:p>
          <w:p w:rsidR="00C17566" w:rsidRPr="00694E63" w:rsidRDefault="00C175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E63">
              <w:rPr>
                <w:rFonts w:ascii="Times New Roman" w:hAnsi="Times New Roman" w:cs="Times New Roman"/>
                <w:sz w:val="28"/>
                <w:szCs w:val="28"/>
              </w:rPr>
              <w:t>от 29.07.2009 N 3-124-2009)</w:t>
            </w:r>
          </w:p>
        </w:tc>
      </w:tr>
    </w:tbl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Статья 1. Отношения, регулируемые настоящим Законом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Настоящий Закон устанавливает порядок организации и ведения Регистра муниципальных нормативных правовых актов Пермского края (далее - Регистр) в целях: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обеспечения верховенства </w:t>
      </w:r>
      <w:hyperlink r:id="rId9" w:history="1">
        <w:r w:rsidRPr="00694E6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694E63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федеральных законов, учета и систематизации муниципальных нормативных правовых актов;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реализации конституционного права граждан на получение достоверной информации о муниципальных нормативных правовых актах;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создания условий для получения информации о муниципальных нормативных правовых актах органами государственной власти, органами местного самоуправления муниципальных образований Пермского края (далее - органы местного самоуправления), должностными лицами и организациями.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4E63" w:rsidRDefault="00694E63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lastRenderedPageBreak/>
        <w:t>Статья 2. Принципы организации и ведения Регистра</w:t>
      </w:r>
    </w:p>
    <w:p w:rsidR="00C17566" w:rsidRPr="00694E63" w:rsidRDefault="00C1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694E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sz w:val="28"/>
          <w:szCs w:val="28"/>
        </w:rPr>
        <w:t xml:space="preserve"> Пермского края от 29.03.2011 N 757-ПК)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1. Принципами ведения Регистра являются: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достоверность;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общедоступность сведений, содержащихся в Регистре;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4E63">
        <w:rPr>
          <w:rFonts w:ascii="Times New Roman" w:hAnsi="Times New Roman" w:cs="Times New Roman"/>
          <w:sz w:val="28"/>
          <w:szCs w:val="28"/>
        </w:rPr>
        <w:t>соотносимость</w:t>
      </w:r>
      <w:proofErr w:type="spellEnd"/>
      <w:r w:rsidRPr="00694E63">
        <w:rPr>
          <w:rFonts w:ascii="Times New Roman" w:hAnsi="Times New Roman" w:cs="Times New Roman"/>
          <w:sz w:val="28"/>
          <w:szCs w:val="28"/>
        </w:rPr>
        <w:t xml:space="preserve"> с автоматизированной информационной системой ведения федерального муниципального регистра.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2. Регистр является составной частью федерального регистра муниципальных нормативных правовых актов.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606" w:rsidRPr="00694E63" w:rsidRDefault="004A360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Статья 3. Уполномоченный орган по ведению Регистра</w:t>
      </w:r>
    </w:p>
    <w:p w:rsidR="00C17566" w:rsidRPr="00694E63" w:rsidRDefault="00C17566">
      <w:pPr>
        <w:pStyle w:val="ConsPlusNormal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(в ред. </w:t>
      </w:r>
      <w:hyperlink r:id="rId11" w:history="1">
        <w:r w:rsidRPr="00694E63">
          <w:rPr>
            <w:rFonts w:ascii="Times New Roman" w:hAnsi="Times New Roman" w:cs="Times New Roman"/>
            <w:color w:val="0070C0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 Пермского края от 05.11.2019 N 473-ПК)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1. Финансовое, материально-техническое и организационное обеспечение ведения Регистра осуществляется уполномоченным Правительством Пермского края органом исполнительной власти Пермского края.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2. Ведение Регистра осуществляется подведомственным уполномоченному Правительством Пермского края органу исполнительной власти Пермского края краевым государственным учреждением (далее - уполномоченная организация).</w:t>
      </w:r>
    </w:p>
    <w:p w:rsidR="00C17566" w:rsidRPr="00694E63" w:rsidRDefault="00C1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Статья 4. Сведения, подлежащие включению в Регистр</w:t>
      </w:r>
    </w:p>
    <w:p w:rsidR="00C17566" w:rsidRPr="00694E63" w:rsidRDefault="00C1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2" w:history="1">
        <w:r w:rsidRPr="00694E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sz w:val="28"/>
          <w:szCs w:val="28"/>
        </w:rPr>
        <w:t xml:space="preserve"> Пермского края от 29.03.2011 N 757-ПК)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1. В Регистр включаются муниципальные нормативные правовые акты и дополнительные сведения к ним.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2. В Регистр включаются действующие муниципальные нормативные правовые акты, принятые: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на местном референдуме (сходе) граждан;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представительными органами муниципальных образований;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главами муниципальных образований Пермского края (далее - главы муниципальных образований);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694E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sz w:val="28"/>
          <w:szCs w:val="28"/>
        </w:rPr>
        <w:t xml:space="preserve"> Пермского края от 04.07.2017 N 102-ПК)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местными администрациями;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lastRenderedPageBreak/>
        <w:t>иными органами местного самоуправления и должностными лицами местного самоуправления.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3. К дополнительным сведениям относятся: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экспертные заключения уполномоченной организации;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(в ред. </w:t>
      </w:r>
      <w:hyperlink r:id="rId14" w:history="1">
        <w:r w:rsidRPr="00694E63">
          <w:rPr>
            <w:rFonts w:ascii="Times New Roman" w:hAnsi="Times New Roman" w:cs="Times New Roman"/>
            <w:color w:val="0070C0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 Пермского края от 05.11.2019 N 473-ПК)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акты прокурорского реагирования, принятые в отношении муниципальных нормативных правовых актов (протесты, представления, требования и заявления в суд);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694E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sz w:val="28"/>
          <w:szCs w:val="28"/>
        </w:rPr>
        <w:t xml:space="preserve"> Пермского края от 04.07.2017 N 102-ПК)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решения, постановления и определения судов общей юрисдикции и арбитражных судов по делам об оспаривании муниципальных нормативных правовых актов;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предписания антимонопольного органа;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акты органов государственной власти об отмене или приостановлении действия муниципальных нормативных правовых актов в части, регулирующей осуществление органами местного самоуправления отдельных государственных полномочий, переданных им на основании федерального закона или закона Пермского края;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письма, иная информация, поступившая из органов прокуратуры, органов государственной власти Пермского края, органов местного самоуправления, государственных органов;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6" w:history="1">
        <w:r w:rsidRPr="00694E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sz w:val="28"/>
          <w:szCs w:val="28"/>
        </w:rPr>
        <w:t xml:space="preserve"> Пермского края от 04.07.2017 N 102-ПК)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информация об источниках официального опубликования (обнародования) муниципального нормативного правового акта.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Статья 5. Организация и ведение Регистра</w:t>
      </w:r>
    </w:p>
    <w:p w:rsidR="00C17566" w:rsidRPr="00694E63" w:rsidRDefault="00C1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694E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sz w:val="28"/>
          <w:szCs w:val="28"/>
        </w:rPr>
        <w:t xml:space="preserve"> Пермского края от 29.03.2011 N 757-ПК)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1. Регистр ведется на русском языке в электронном виде на основе программных средств, переданных в установленном порядке уполномоченным федеральным органом исполнительной власти по ведению и методическому обеспечению федерального регистра муниципальных нормативных правовых актов.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2. Ведение Регистра включает: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(в ред. </w:t>
      </w:r>
      <w:hyperlink r:id="rId18" w:history="1">
        <w:r w:rsidRPr="00694E63">
          <w:rPr>
            <w:rFonts w:ascii="Times New Roman" w:hAnsi="Times New Roman" w:cs="Times New Roman"/>
            <w:color w:val="0070C0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 Пермского края от 05.11.2019 N 473-ПК)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сбор и обобщение информации для ведения Регистра;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присвоение муниципальным нормативным правовым актам номеров </w:t>
      </w:r>
      <w:r w:rsidRPr="00694E63">
        <w:rPr>
          <w:rFonts w:ascii="Times New Roman" w:hAnsi="Times New Roman" w:cs="Times New Roman"/>
          <w:sz w:val="28"/>
          <w:szCs w:val="28"/>
        </w:rPr>
        <w:lastRenderedPageBreak/>
        <w:t>государственной регистрации;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проведение юридической экспертизы муниципальных нормативных правовых актов;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проведение проверок полноты, </w:t>
      </w:r>
      <w:proofErr w:type="gramStart"/>
      <w:r w:rsidRPr="00694E63">
        <w:rPr>
          <w:rFonts w:ascii="Times New Roman" w:hAnsi="Times New Roman" w:cs="Times New Roman"/>
          <w:sz w:val="28"/>
          <w:szCs w:val="28"/>
        </w:rPr>
        <w:t>достоверности и своевременности</w:t>
      </w:r>
      <w:proofErr w:type="gramEnd"/>
      <w:r w:rsidRPr="00694E63">
        <w:rPr>
          <w:rFonts w:ascii="Times New Roman" w:hAnsi="Times New Roman" w:cs="Times New Roman"/>
          <w:sz w:val="28"/>
          <w:szCs w:val="28"/>
        </w:rPr>
        <w:t xml:space="preserve"> представленных органами местного самоуправления сведений для включения в Регистр;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обеспечение направления сведений в уполномоченный федеральный орган исполнительной власти для включения в федеральный регистр муниципальных нормативных правовых актов;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иные действия, связанные с взаимодействием с органами местного самоуправления в рамках осуществления полномочия по ведению Регистра.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(в ред. </w:t>
      </w:r>
      <w:hyperlink r:id="rId19" w:history="1">
        <w:r w:rsidRPr="00694E63">
          <w:rPr>
            <w:rFonts w:ascii="Times New Roman" w:hAnsi="Times New Roman" w:cs="Times New Roman"/>
            <w:color w:val="0070C0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 Пермского края от 05.11.2019 N 473-ПК)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3. Порядок проведения юридической экспертизы муниципальных нормативных правовых актов устанавливается указом губернатора Пермского края.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Порядок проведения проверок полноты, </w:t>
      </w:r>
      <w:r w:rsidR="00694E63" w:rsidRPr="00694E63">
        <w:rPr>
          <w:rFonts w:ascii="Times New Roman" w:hAnsi="Times New Roman" w:cs="Times New Roman"/>
          <w:sz w:val="28"/>
          <w:szCs w:val="28"/>
        </w:rPr>
        <w:t>достоверности и своевременности,</w:t>
      </w:r>
      <w:r w:rsidRPr="00694E63">
        <w:rPr>
          <w:rFonts w:ascii="Times New Roman" w:hAnsi="Times New Roman" w:cs="Times New Roman"/>
          <w:sz w:val="28"/>
          <w:szCs w:val="28"/>
        </w:rPr>
        <w:t xml:space="preserve"> представленных органами местного самоуправления сведений для включения в Регистр устанавливается указом губернатора Пермского края.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Статья 6. Предоставление муниципальных нормативных правовых актов и дополнительных сведений к ним для включения в Регистр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0" w:history="1">
        <w:r w:rsidRPr="00694E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sz w:val="28"/>
          <w:szCs w:val="28"/>
        </w:rPr>
        <w:t xml:space="preserve"> Пермского края от 04.07.2017 N 102-ПК)</w:t>
      </w:r>
    </w:p>
    <w:p w:rsidR="00C17566" w:rsidRPr="00694E63" w:rsidRDefault="00C1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694E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sz w:val="28"/>
          <w:szCs w:val="28"/>
        </w:rPr>
        <w:t xml:space="preserve"> П</w:t>
      </w:r>
      <w:bookmarkStart w:id="0" w:name="_GoBack"/>
      <w:bookmarkEnd w:id="0"/>
      <w:r w:rsidRPr="00694E63">
        <w:rPr>
          <w:rFonts w:ascii="Times New Roman" w:hAnsi="Times New Roman" w:cs="Times New Roman"/>
          <w:sz w:val="28"/>
          <w:szCs w:val="28"/>
        </w:rPr>
        <w:t>ермского края от 03.03.2010 N 592-ПК)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1. Глава муниципального образования либо лицо, уполномоченное им, предоставляет муниципальные нормативные правовые акты, принятые на территории муниципального образования, и дополнительные сведения к ним в уполномоченную организацию для включения в Регистр.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(в ред. </w:t>
      </w:r>
      <w:hyperlink r:id="rId22" w:history="1">
        <w:r w:rsidRPr="00694E63">
          <w:rPr>
            <w:rFonts w:ascii="Times New Roman" w:hAnsi="Times New Roman" w:cs="Times New Roman"/>
            <w:color w:val="0070C0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 Пермского края от 05.11.2019 N 473-ПК)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направляются не позднее 15 рабочих дней со дня, следующего за днем их принятия (издания).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Сведения об источниках официального опубликования (обнародования) муниципального нормативного правового акта направляются не позднее 15 рабочих дней со дня, следующего за днем официального опубликования (обнародования) муниципального нормативного правового акта.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Иные дополнительные сведения к муниципальному нормативному правовому акту направляются не позднее 15 рабочих дней со дня, следующего за днем получения указанных сведений органами местного самоуправления.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lastRenderedPageBreak/>
        <w:t xml:space="preserve">(часть 1 в ред. </w:t>
      </w:r>
      <w:hyperlink r:id="rId23" w:history="1">
        <w:r w:rsidRPr="00694E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sz w:val="28"/>
          <w:szCs w:val="28"/>
        </w:rPr>
        <w:t xml:space="preserve"> Пермского края от 04.07.2017 N 102-ПК)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2. Муниципальные нормативные правовые акты, дополнительные сведения к ним, перечень предоставляемых муниципальных нормативных правовых актов и дополнительных сведений к ним подписываются (заверяются) усиленной квалифицированной электронной подписью главы муниципального образования или лица, уполномоченного им, и представляются в уполномоченную организацию в электронном виде с использованием системы электронного документооборота (далее - СЭД).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(в ред. </w:t>
      </w:r>
      <w:hyperlink r:id="rId24" w:history="1">
        <w:r w:rsidRPr="00694E63">
          <w:rPr>
            <w:rFonts w:ascii="Times New Roman" w:hAnsi="Times New Roman" w:cs="Times New Roman"/>
            <w:color w:val="0070C0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 Пермского края от 05.11.2019 N 473-ПК)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25" w:history="1">
        <w:r w:rsidRPr="00694E63">
          <w:rPr>
            <w:rFonts w:ascii="Times New Roman" w:hAnsi="Times New Roman" w:cs="Times New Roman"/>
            <w:color w:val="0070C0"/>
            <w:sz w:val="28"/>
            <w:szCs w:val="28"/>
          </w:rPr>
          <w:t>Закон</w:t>
        </w:r>
      </w:hyperlink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 Пермского края от 05.11.2019 N 473-ПК.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(часть 2 в ред. </w:t>
      </w:r>
      <w:hyperlink r:id="rId26" w:history="1">
        <w:r w:rsidRPr="00694E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sz w:val="28"/>
          <w:szCs w:val="28"/>
        </w:rPr>
        <w:t xml:space="preserve"> Пермского края от 04.07.2017 N 102-ПК)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3. Акты, принятые с момента образования муниципального образования и до 1 января 2009 года, направляются органами местного самоуправления в уполномоченный орган в срок до 1 января 2014 года.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7" w:history="1">
        <w:r w:rsidRPr="00694E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sz w:val="28"/>
          <w:szCs w:val="28"/>
        </w:rPr>
        <w:t xml:space="preserve"> Пермского края от 29.03.2011 N 757-ПК)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4. Порядок предоставления муниципальных нормативных правовых актов и дополнительных сведений к ним в электронном виде для включения в Регистр регламентируется указом губернатора Пермского края по вопросам СЭД.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28" w:history="1">
        <w:r w:rsidRPr="00694E63">
          <w:rPr>
            <w:rFonts w:ascii="Times New Roman" w:hAnsi="Times New Roman" w:cs="Times New Roman"/>
            <w:color w:val="0070C0"/>
            <w:sz w:val="28"/>
            <w:szCs w:val="28"/>
          </w:rPr>
          <w:t>Закон</w:t>
        </w:r>
      </w:hyperlink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 Пермского края от 05.11.2019 N 473-ПК.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(часть 4 в ред. </w:t>
      </w:r>
      <w:hyperlink r:id="rId29" w:history="1">
        <w:r w:rsidRPr="00694E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sz w:val="28"/>
          <w:szCs w:val="28"/>
        </w:rPr>
        <w:t xml:space="preserve"> Пермского края от 04.07.2017 N 102-ПК)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Статья 6.1. Исключена. - </w:t>
      </w:r>
      <w:hyperlink r:id="rId30" w:history="1">
        <w:r w:rsidRPr="00694E63">
          <w:rPr>
            <w:rFonts w:ascii="Times New Roman" w:hAnsi="Times New Roman" w:cs="Times New Roman"/>
            <w:color w:val="0070C0"/>
            <w:sz w:val="28"/>
            <w:szCs w:val="28"/>
          </w:rPr>
          <w:t>Закон</w:t>
        </w:r>
      </w:hyperlink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 Пермского края от 29.03.2011 N 757-ПК.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Статья 7. Ответственность за неисполнение требований настоящего Закона</w:t>
      </w:r>
    </w:p>
    <w:p w:rsidR="00C17566" w:rsidRPr="00694E63" w:rsidRDefault="00C1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1" w:history="1">
        <w:r w:rsidRPr="00694E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sz w:val="28"/>
          <w:szCs w:val="28"/>
        </w:rPr>
        <w:t xml:space="preserve"> Пермского края от 04.07.2017 N 102-ПК)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1. Главы муниципальных образований обеспечивают полноту, достоверность и своевременность направляемых сведений.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Органы местного самоуправления, должностные лица органов местного самоуправления направляют главе соответствующего муниципального образования информацию для включения в Регистр в порядке и в сроки, определяемые главой муниципального образования.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2. Главы муниципальных районов Пермского края вправе оказывать организационную и методическую помощь поселениям, находящимся на территории соответствующего муниципального района, по вопросам предоставления муниципальных нормативных правовых актов и дополнительных сведений к ним в уполномоченную организацию.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color w:val="0070C0"/>
          <w:sz w:val="28"/>
          <w:szCs w:val="28"/>
        </w:rPr>
        <w:lastRenderedPageBreak/>
        <w:t xml:space="preserve">(в ред. </w:t>
      </w:r>
      <w:hyperlink r:id="rId32" w:history="1">
        <w:r w:rsidRPr="00694E63">
          <w:rPr>
            <w:rFonts w:ascii="Times New Roman" w:hAnsi="Times New Roman" w:cs="Times New Roman"/>
            <w:color w:val="0070C0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 Пермского края от 05.11.2019 N 473-ПК)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3. Проверку полноты, достоверности и своевременности представления главой муниципального образования сведений осуществляет уполномоченная организация.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(в ред. </w:t>
      </w:r>
      <w:hyperlink r:id="rId33" w:history="1">
        <w:r w:rsidRPr="00694E63">
          <w:rPr>
            <w:rFonts w:ascii="Times New Roman" w:hAnsi="Times New Roman" w:cs="Times New Roman"/>
            <w:color w:val="0070C0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 Пермского края от 05.11.2019 N 473-ПК)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4. Нарушение или невыполнение органами местного самоуправления, должностными лицами органов местного самоуправления требований настоящего Закона влечет ответственность в соответствии с законодательством Российской Федерации.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Статья 8. Предоставление сведений из Регистра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1. Предоставление сведений, содержащихся в Регистре, обеспечивает уполномоченная организация.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(в ред. </w:t>
      </w:r>
      <w:hyperlink r:id="rId34" w:history="1">
        <w:r w:rsidRPr="00694E63">
          <w:rPr>
            <w:rFonts w:ascii="Times New Roman" w:hAnsi="Times New Roman" w:cs="Times New Roman"/>
            <w:color w:val="0070C0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color w:val="0070C0"/>
          <w:sz w:val="28"/>
          <w:szCs w:val="28"/>
        </w:rPr>
        <w:t xml:space="preserve"> Пермского края от 05.11.2019 N 473-ПК)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2. Сведения предоставляются в соответствии с письменным запросом заявителя в документальном или электронном виде, а также посредством сети Интернет.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5" w:history="1">
        <w:r w:rsidRPr="00694E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sz w:val="28"/>
          <w:szCs w:val="28"/>
        </w:rPr>
        <w:t xml:space="preserve"> Пермского края от 03.03.2010 N 592-ПК)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3. Из Регистра предоставляются следующие сведения: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о включении муниципального нормативного правового акта в Регистр;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номер и дата регистрации муниципального нормативного правового акта;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реквизиты муниципального нормативного правового акта (вид акта и наименование принявшего его органа или должностного лица, дата принятия (подписания) акта, его номер и наименование);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сведения об изменении (дополнении), отмене (признании утратившим силу) муниципального нормативного правового акта;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копия текста или фрагмента текста муниципального нормативного правового акта;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источник официального опубликования муниципального нормативного правового акта;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36" w:history="1">
        <w:r w:rsidRPr="00694E6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694E63">
        <w:rPr>
          <w:rFonts w:ascii="Times New Roman" w:hAnsi="Times New Roman" w:cs="Times New Roman"/>
          <w:sz w:val="28"/>
          <w:szCs w:val="28"/>
        </w:rPr>
        <w:t xml:space="preserve"> Пермского края от 03.03.2010 N 592-ПК.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Статья 9. Финансовое обеспечение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Расходы на организацию и ведение Регистра являются расходным обязательством Пермского края.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lastRenderedPageBreak/>
        <w:t>Финансирование расходов на организацию и ведение Регистра осуществляется за счет средств бюджета Пермского края в соответствии с правовым актом губернатора Пермского края.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7" w:history="1">
        <w:r w:rsidRPr="00694E6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94E63">
        <w:rPr>
          <w:rFonts w:ascii="Times New Roman" w:hAnsi="Times New Roman" w:cs="Times New Roman"/>
          <w:sz w:val="28"/>
          <w:szCs w:val="28"/>
        </w:rPr>
        <w:t xml:space="preserve"> Пермского края от 03.03.2010 N 592-ПК)</w:t>
      </w:r>
    </w:p>
    <w:p w:rsidR="00C17566" w:rsidRPr="00694E63" w:rsidRDefault="00C175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Порядок расходования средств бюджета Пермского края на организацию и ведение Регистра устанавливается указом губернатора Пермского края.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38" w:history="1">
        <w:r w:rsidRPr="00694E6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94E63">
        <w:rPr>
          <w:rFonts w:ascii="Times New Roman" w:hAnsi="Times New Roman" w:cs="Times New Roman"/>
          <w:sz w:val="28"/>
          <w:szCs w:val="28"/>
        </w:rPr>
        <w:t xml:space="preserve"> Пермского края от 29.03.2011 N 757-ПК)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Статья 10. Вступление в силу настоящего Закона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дня его официального опубликования и распространяется на правоотношения, возникшие с 1 января 2009 года.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Губернатор</w:t>
      </w:r>
    </w:p>
    <w:p w:rsidR="00C17566" w:rsidRPr="00694E63" w:rsidRDefault="00C17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C17566" w:rsidRPr="00694E63" w:rsidRDefault="00C1756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О.А.ЧИРКУНОВ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94E63">
        <w:rPr>
          <w:rFonts w:ascii="Times New Roman" w:hAnsi="Times New Roman" w:cs="Times New Roman"/>
          <w:sz w:val="28"/>
          <w:szCs w:val="28"/>
        </w:rPr>
        <w:t>02.03.2009 N 390-ПК</w:t>
      </w: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7566" w:rsidRPr="00694E63" w:rsidRDefault="00C1756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63230" w:rsidRPr="00694E63" w:rsidRDefault="00463230">
      <w:pPr>
        <w:rPr>
          <w:rFonts w:ascii="Times New Roman" w:hAnsi="Times New Roman" w:cs="Times New Roman"/>
          <w:sz w:val="28"/>
          <w:szCs w:val="28"/>
        </w:rPr>
      </w:pPr>
    </w:p>
    <w:sectPr w:rsidR="00463230" w:rsidRPr="00694E63" w:rsidSect="0066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66"/>
    <w:rsid w:val="000E0422"/>
    <w:rsid w:val="00463230"/>
    <w:rsid w:val="004A3606"/>
    <w:rsid w:val="00694E63"/>
    <w:rsid w:val="00C1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946D-3CC3-4006-B173-E6283BAD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5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3DEFD476FFE2FA85063D0F7ABE42566F177C19294EEB15675B8CE5E4C5BA5A3AD6301475244F51972227F3294712527DFCFE8082B1D6C57BD72DGDXDH" TargetMode="External"/><Relationship Id="rId13" Type="http://schemas.openxmlformats.org/officeDocument/2006/relationships/hyperlink" Target="consultantplus://offline/ref=933DEFD476FFE2FA85063D0F7ABE42566F177C192C4DEF176651D1EFEC9CB6583DD96F03726D4350972222F62B1817476CA4F18799AED6DA67D52CD5G9XAH" TargetMode="External"/><Relationship Id="rId18" Type="http://schemas.openxmlformats.org/officeDocument/2006/relationships/hyperlink" Target="consultantplus://offline/ref=933DEFD476FFE2FA85063D0F7ABE42566F177C192C4EEB1B6951D1EFEC9CB6583DD96F03726D4350972222F7241817476CA4F18799AED6DA67D52CD5G9XAH" TargetMode="External"/><Relationship Id="rId26" Type="http://schemas.openxmlformats.org/officeDocument/2006/relationships/hyperlink" Target="consultantplus://offline/ref=933DEFD476FFE2FA85063D0F7ABE42566F177C192C4DEF176651D1EFEC9CB6583DD96F03726D4350972222F4201817476CA4F18799AED6DA67D52CD5G9XAH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3DEFD476FFE2FA85063D0F7ABE42566F177C19294FED12635B8CE5E4C5BA5A3AD6301475244F51972223F5294712527DFCFE8082B1D6C57BD72DGDXDH" TargetMode="External"/><Relationship Id="rId34" Type="http://schemas.openxmlformats.org/officeDocument/2006/relationships/hyperlink" Target="consultantplus://offline/ref=933DEFD476FFE2FA85063D0F7ABE42566F177C192C4EEB1B6951D1EFEC9CB6583DD96F03726D4350972222F42A1817476CA4F18799AED6DA67D52CD5G9XAH" TargetMode="External"/><Relationship Id="rId7" Type="http://schemas.openxmlformats.org/officeDocument/2006/relationships/hyperlink" Target="consultantplus://offline/ref=933DEFD476FFE2FA85063D0F7ABE42566F177C192C4EEB1B6951D1EFEC9CB6583DD96F03726D4350972222F62A1817476CA4F18799AED6DA67D52CD5G9XAH" TargetMode="External"/><Relationship Id="rId12" Type="http://schemas.openxmlformats.org/officeDocument/2006/relationships/hyperlink" Target="consultantplus://offline/ref=933DEFD476FFE2FA85063D0F7ABE42566F177C192944EB12635B8CE5E4C5BA5A3AD6301475244F51972223FE294712527DFCFE8082B1D6C57BD72DGDXDH" TargetMode="External"/><Relationship Id="rId17" Type="http://schemas.openxmlformats.org/officeDocument/2006/relationships/hyperlink" Target="consultantplus://offline/ref=933DEFD476FFE2FA85063D0F7ABE42566F177C192944EB12635B8CE5E4C5BA5A3AD6301475244F51972221F3294712527DFCFE8082B1D6C57BD72DGDXDH" TargetMode="External"/><Relationship Id="rId25" Type="http://schemas.openxmlformats.org/officeDocument/2006/relationships/hyperlink" Target="consultantplus://offline/ref=933DEFD476FFE2FA85063D0F7ABE42566F177C192C4EEB1B6951D1EFEC9CB6583DD96F03726D4350972222F4211817476CA4F18799AED6DA67D52CD5G9XAH" TargetMode="External"/><Relationship Id="rId33" Type="http://schemas.openxmlformats.org/officeDocument/2006/relationships/hyperlink" Target="consultantplus://offline/ref=933DEFD476FFE2FA85063D0F7ABE42566F177C192C4EEB1B6951D1EFEC9CB6583DD96F03726D4350972222F4251817476CA4F18799AED6DA67D52CD5G9XAH" TargetMode="External"/><Relationship Id="rId38" Type="http://schemas.openxmlformats.org/officeDocument/2006/relationships/hyperlink" Target="consultantplus://offline/ref=933DEFD476FFE2FA85063D0F7ABE42566F177C192944EB12635B8CE5E4C5BA5A3AD6301475244F51972227FE294712527DFCFE8082B1D6C57BD72DGDX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3DEFD476FFE2FA85063D0F7ABE42566F177C192C4DEF176651D1EFEC9CB6583DD96F03726D4350972222F7201817476CA4F18799AED6DA67D52CD5G9XAH" TargetMode="External"/><Relationship Id="rId20" Type="http://schemas.openxmlformats.org/officeDocument/2006/relationships/hyperlink" Target="consultantplus://offline/ref=933DEFD476FFE2FA85063D0F7ABE42566F177C192C4DEF176651D1EFEC9CB6583DD96F03726D4350972222F7271817476CA4F18799AED6DA67D52CD5G9XAH" TargetMode="External"/><Relationship Id="rId29" Type="http://schemas.openxmlformats.org/officeDocument/2006/relationships/hyperlink" Target="consultantplus://offline/ref=933DEFD476FFE2FA85063D0F7ABE42566F177C192C4DEF176651D1EFEC9CB6583DD96F03726D4350972222F4271817476CA4F18799AED6DA67D52CD5G9X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3DEFD476FFE2FA85063D0F7ABE42566F177C192C4DEF176651D1EFEC9CB6583DD96F03726D4350972222F6251817476CA4F18799AED6DA67D52CD5G9XAH" TargetMode="External"/><Relationship Id="rId11" Type="http://schemas.openxmlformats.org/officeDocument/2006/relationships/hyperlink" Target="consultantplus://offline/ref=933DEFD476FFE2FA85063D0F7ABE42566F177C192C4EEB1B6951D1EFEC9CB6583DD96F03726D4350972222F62B1817476CA4F18799AED6DA67D52CD5G9XAH" TargetMode="External"/><Relationship Id="rId24" Type="http://schemas.openxmlformats.org/officeDocument/2006/relationships/hyperlink" Target="consultantplus://offline/ref=933DEFD476FFE2FA85063D0F7ABE42566F177C192C4EEB1B6951D1EFEC9CB6583DD96F03726D4350972222F4201817476CA4F18799AED6DA67D52CD5G9XAH" TargetMode="External"/><Relationship Id="rId32" Type="http://schemas.openxmlformats.org/officeDocument/2006/relationships/hyperlink" Target="consultantplus://offline/ref=933DEFD476FFE2FA85063D0F7ABE42566F177C192C4EEB1B6951D1EFEC9CB6583DD96F03726D4350972222F4241817476CA4F18799AED6DA67D52CD5G9XAH" TargetMode="External"/><Relationship Id="rId37" Type="http://schemas.openxmlformats.org/officeDocument/2006/relationships/hyperlink" Target="consultantplus://offline/ref=933DEFD476FFE2FA85063D0F7ABE42566F177C19294FED12635B8CE5E4C5BA5A3AD6301475244F51972221F1294712527DFCFE8082B1D6C57BD72DGDXD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933DEFD476FFE2FA85063D0F7ABE42566F177C192944EB12635B8CE5E4C5BA5A3AD6301475244F51972222F1294712527DFCFE8082B1D6C57BD72DGDXDH" TargetMode="External"/><Relationship Id="rId15" Type="http://schemas.openxmlformats.org/officeDocument/2006/relationships/hyperlink" Target="consultantplus://offline/ref=933DEFD476FFE2FA85063D0F7ABE42566F177C192C4DEF176651D1EFEC9CB6583DD96F03726D4350972222F7231817476CA4F18799AED6DA67D52CD5G9XAH" TargetMode="External"/><Relationship Id="rId23" Type="http://schemas.openxmlformats.org/officeDocument/2006/relationships/hyperlink" Target="consultantplus://offline/ref=933DEFD476FFE2FA85063D0F7ABE42566F177C192C4DEF176651D1EFEC9CB6583DD96F03726D4350972222F7251817476CA4F18799AED6DA67D52CD5G9XAH" TargetMode="External"/><Relationship Id="rId28" Type="http://schemas.openxmlformats.org/officeDocument/2006/relationships/hyperlink" Target="consultantplus://offline/ref=933DEFD476FFE2FA85063D0F7ABE42566F177C192C4EEB1B6951D1EFEC9CB6583DD96F03726D4350972222F4261817476CA4F18799AED6DA67D52CD5G9XAH" TargetMode="External"/><Relationship Id="rId36" Type="http://schemas.openxmlformats.org/officeDocument/2006/relationships/hyperlink" Target="consultantplus://offline/ref=933DEFD476FFE2FA85063D0F7ABE42566F177C19294FED12635B8CE5E4C5BA5A3AD6301475244F51972221F0294712527DFCFE8082B1D6C57BD72DGDXDH" TargetMode="External"/><Relationship Id="rId10" Type="http://schemas.openxmlformats.org/officeDocument/2006/relationships/hyperlink" Target="consultantplus://offline/ref=933DEFD476FFE2FA85063D0F7ABE42566F177C192944EB12635B8CE5E4C5BA5A3AD6301475244F51972222FE294712527DFCFE8082B1D6C57BD72DGDXDH" TargetMode="External"/><Relationship Id="rId19" Type="http://schemas.openxmlformats.org/officeDocument/2006/relationships/hyperlink" Target="consultantplus://offline/ref=933DEFD476FFE2FA85063D0F7ABE42566F177C192C4EEB1B6951D1EFEC9CB6583DD96F03726D4350972222F72A1817476CA4F18799AED6DA67D52CD5G9XAH" TargetMode="External"/><Relationship Id="rId31" Type="http://schemas.openxmlformats.org/officeDocument/2006/relationships/hyperlink" Target="consultantplus://offline/ref=933DEFD476FFE2FA85063D0F7ABE42566F177C192C4DEF176651D1EFEC9CB6583DD96F03726D4350972222F42A1817476CA4F18799AED6DA67D52CD5G9XAH" TargetMode="External"/><Relationship Id="rId4" Type="http://schemas.openxmlformats.org/officeDocument/2006/relationships/hyperlink" Target="consultantplus://offline/ref=933DEFD476FFE2FA85063D0F7ABE42566F177C19294FED12635B8CE5E4C5BA5A3AD6301475244F51972222F1294712527DFCFE8082B1D6C57BD72DGDXDH" TargetMode="External"/><Relationship Id="rId9" Type="http://schemas.openxmlformats.org/officeDocument/2006/relationships/hyperlink" Target="consultantplus://offline/ref=933DEFD476FFE2FA850623026CD21F5D65142511261BB6466C51D9BDBB9CEA1D6BD066522F284F4F952223GFXFH" TargetMode="External"/><Relationship Id="rId14" Type="http://schemas.openxmlformats.org/officeDocument/2006/relationships/hyperlink" Target="consultantplus://offline/ref=933DEFD476FFE2FA85063D0F7ABE42566F177C192C4EEB1B6951D1EFEC9CB6583DD96F03726D4350972222F7211817476CA4F18799AED6DA67D52CD5G9XAH" TargetMode="External"/><Relationship Id="rId22" Type="http://schemas.openxmlformats.org/officeDocument/2006/relationships/hyperlink" Target="consultantplus://offline/ref=933DEFD476FFE2FA85063D0F7ABE42566F177C192C4EEB1B6951D1EFEC9CB6583DD96F03726D4350972222F4221817476CA4F18799AED6DA67D52CD5G9XAH" TargetMode="External"/><Relationship Id="rId27" Type="http://schemas.openxmlformats.org/officeDocument/2006/relationships/hyperlink" Target="consultantplus://offline/ref=933DEFD476FFE2FA85063D0F7ABE42566F177C192944EB12635B8CE5E4C5BA5A3AD6301475244F51972227F7294712527DFCFE8082B1D6C57BD72DGDXDH" TargetMode="External"/><Relationship Id="rId30" Type="http://schemas.openxmlformats.org/officeDocument/2006/relationships/hyperlink" Target="consultantplus://offline/ref=933DEFD476FFE2FA85063D0F7ABE42566F177C192944EB12635B8CE5E4C5BA5A3AD6301475244F51972227F4294712527DFCFE8082B1D6C57BD72DGDXDH" TargetMode="External"/><Relationship Id="rId35" Type="http://schemas.openxmlformats.org/officeDocument/2006/relationships/hyperlink" Target="consultantplus://offline/ref=933DEFD476FFE2FA85063D0F7ABE42566F177C19294FED12635B8CE5E4C5BA5A3AD6301475244F51972221F3294712527DFCFE8082B1D6C57BD72DGD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 Любовь Алексеевна</dc:creator>
  <cp:keywords/>
  <dc:description/>
  <cp:lastModifiedBy>Алешина Любовь Алексеевна</cp:lastModifiedBy>
  <cp:revision>4</cp:revision>
  <dcterms:created xsi:type="dcterms:W3CDTF">2019-11-25T08:48:00Z</dcterms:created>
  <dcterms:modified xsi:type="dcterms:W3CDTF">2019-12-06T04:57:00Z</dcterms:modified>
</cp:coreProperties>
</file>