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40" w:rsidRPr="006B2068" w:rsidRDefault="00FA0AEB" w:rsidP="00FA0AEB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</w:rPr>
      </w:pPr>
      <w:r w:rsidRPr="006B2068">
        <w:rPr>
          <w:rFonts w:ascii="Times New Roman" w:hAnsi="Times New Roman" w:cs="Times New Roman"/>
          <w:b/>
          <w:color w:val="17365D" w:themeColor="text2" w:themeShade="BF"/>
          <w:sz w:val="32"/>
        </w:rPr>
        <w:t>г. Березники</w:t>
      </w:r>
    </w:p>
    <w:p w:rsidR="006B2068" w:rsidRPr="00FA0AEB" w:rsidRDefault="006B2068" w:rsidP="00FA0AEB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</w:rPr>
        <w:t>(по состоянию на 01.02.2020)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656"/>
        <w:gridCol w:w="1322"/>
        <w:gridCol w:w="1402"/>
        <w:gridCol w:w="1089"/>
        <w:gridCol w:w="1180"/>
        <w:gridCol w:w="873"/>
        <w:gridCol w:w="1268"/>
        <w:gridCol w:w="1134"/>
        <w:gridCol w:w="992"/>
        <w:gridCol w:w="1237"/>
        <w:gridCol w:w="1314"/>
        <w:gridCol w:w="1418"/>
        <w:gridCol w:w="1701"/>
      </w:tblGrid>
      <w:tr w:rsidR="00FA0AEB" w:rsidRPr="00FA0AEB" w:rsidTr="00FA0AEB">
        <w:trPr>
          <w:trHeight w:val="2595"/>
        </w:trPr>
        <w:tc>
          <w:tcPr>
            <w:tcW w:w="1656" w:type="dxa"/>
            <w:shd w:val="clear" w:color="auto" w:fill="C6D9F1" w:themeFill="text2" w:themeFillTint="33"/>
            <w:hideMark/>
          </w:tcPr>
          <w:p w:rsidR="00FA0AEB" w:rsidRPr="006C4FB8" w:rsidRDefault="00113A71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Муниципальное образование</w:t>
            </w:r>
            <w:bookmarkStart w:id="0" w:name="_GoBack"/>
            <w:bookmarkEnd w:id="0"/>
            <w:r w:rsidR="00FA0AEB"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Пермского края</w:t>
            </w:r>
          </w:p>
        </w:tc>
        <w:tc>
          <w:tcPr>
            <w:tcW w:w="1322" w:type="dxa"/>
            <w:shd w:val="clear" w:color="auto" w:fill="C6D9F1" w:themeFill="text2" w:themeFillTint="33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Период, за который </w:t>
            </w:r>
            <w:proofErr w:type="gramStart"/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представлены</w:t>
            </w:r>
            <w:proofErr w:type="gramEnd"/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МНПА  </w:t>
            </w:r>
          </w:p>
        </w:tc>
        <w:tc>
          <w:tcPr>
            <w:tcW w:w="1402" w:type="dxa"/>
            <w:shd w:val="clear" w:color="auto" w:fill="C6D9F1" w:themeFill="text2" w:themeFillTint="33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Дата </w:t>
            </w:r>
          </w:p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представления </w:t>
            </w:r>
          </w:p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эл. вида </w:t>
            </w:r>
          </w:p>
        </w:tc>
        <w:tc>
          <w:tcPr>
            <w:tcW w:w="1089" w:type="dxa"/>
            <w:shd w:val="clear" w:color="auto" w:fill="C6D9F1" w:themeFill="text2" w:themeFillTint="33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ИО. Общее кол-во актов</w:t>
            </w:r>
          </w:p>
        </w:tc>
        <w:tc>
          <w:tcPr>
            <w:tcW w:w="1180" w:type="dxa"/>
            <w:shd w:val="clear" w:color="auto" w:fill="C6D9F1" w:themeFill="text2" w:themeFillTint="33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Кол-во актов, подлежащих включению в Регистр                     </w:t>
            </w:r>
          </w:p>
        </w:tc>
        <w:tc>
          <w:tcPr>
            <w:tcW w:w="873" w:type="dxa"/>
            <w:shd w:val="clear" w:color="auto" w:fill="C6D9F1" w:themeFill="text2" w:themeFillTint="33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ИО. </w:t>
            </w:r>
            <w:proofErr w:type="spellStart"/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 </w:t>
            </w:r>
          </w:p>
        </w:tc>
        <w:tc>
          <w:tcPr>
            <w:tcW w:w="1268" w:type="dxa"/>
            <w:shd w:val="clear" w:color="auto" w:fill="C6D9F1" w:themeFill="text2" w:themeFillTint="33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ПО. Общее кол-во  актов</w:t>
            </w:r>
          </w:p>
        </w:tc>
        <w:tc>
          <w:tcPr>
            <w:tcW w:w="1134" w:type="dxa"/>
            <w:shd w:val="clear" w:color="auto" w:fill="C6D9F1" w:themeFill="text2" w:themeFillTint="33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Кол-во актов, подлежащих включению в Регистр                     </w:t>
            </w:r>
          </w:p>
        </w:tc>
        <w:tc>
          <w:tcPr>
            <w:tcW w:w="992" w:type="dxa"/>
            <w:shd w:val="clear" w:color="auto" w:fill="C6D9F1" w:themeFill="text2" w:themeFillTint="33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ПО. </w:t>
            </w:r>
            <w:proofErr w:type="spellStart"/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Просрок</w:t>
            </w:r>
            <w:proofErr w:type="spellEnd"/>
          </w:p>
        </w:tc>
        <w:tc>
          <w:tcPr>
            <w:tcW w:w="1237" w:type="dxa"/>
            <w:shd w:val="clear" w:color="auto" w:fill="C6D9F1" w:themeFill="text2" w:themeFillTint="33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Сведения об опубликовании (обнародовании)</w:t>
            </w:r>
          </w:p>
        </w:tc>
        <w:tc>
          <w:tcPr>
            <w:tcW w:w="1314" w:type="dxa"/>
            <w:shd w:val="clear" w:color="auto" w:fill="C6D9F1" w:themeFill="text2" w:themeFillTint="33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Протесты</w:t>
            </w:r>
          </w:p>
        </w:tc>
        <w:tc>
          <w:tcPr>
            <w:tcW w:w="1418" w:type="dxa"/>
            <w:shd w:val="clear" w:color="auto" w:fill="C6D9F1" w:themeFill="text2" w:themeFillTint="33"/>
            <w:hideMark/>
          </w:tcPr>
          <w:p w:rsidR="006B2068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Прочие акты прокурорского реагирования, </w:t>
            </w:r>
          </w:p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иные сведения              </w:t>
            </w:r>
          </w:p>
        </w:tc>
        <w:tc>
          <w:tcPr>
            <w:tcW w:w="1701" w:type="dxa"/>
            <w:shd w:val="clear" w:color="auto" w:fill="C6D9F1" w:themeFill="text2" w:themeFillTint="33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</w:pPr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 xml:space="preserve"> Примечания  (ИСЭД, </w:t>
            </w:r>
            <w:proofErr w:type="spellStart"/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эл</w:t>
            </w:r>
            <w:proofErr w:type="gramStart"/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.п</w:t>
            </w:r>
            <w:proofErr w:type="gramEnd"/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очта</w:t>
            </w:r>
            <w:proofErr w:type="spellEnd"/>
            <w:r w:rsidRPr="006C4FB8">
              <w:rPr>
                <w:rFonts w:ascii="Times New Roman" w:hAnsi="Times New Roman" w:cs="Times New Roman"/>
                <w:b/>
                <w:bCs/>
                <w:color w:val="17365D" w:themeColor="text2" w:themeShade="BF"/>
              </w:rPr>
              <w:t>)</w:t>
            </w:r>
          </w:p>
        </w:tc>
      </w:tr>
      <w:tr w:rsidR="00FA0AEB" w:rsidRPr="00FA0AEB" w:rsidTr="00FA0AEB">
        <w:trPr>
          <w:trHeight w:val="375"/>
        </w:trPr>
        <w:tc>
          <w:tcPr>
            <w:tcW w:w="1656" w:type="dxa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4FB8">
              <w:rPr>
                <w:rFonts w:ascii="Times New Roman" w:hAnsi="Times New Roman" w:cs="Times New Roman"/>
                <w:b/>
                <w:bCs/>
              </w:rPr>
              <w:t>Город Березники</w:t>
            </w:r>
          </w:p>
        </w:tc>
        <w:tc>
          <w:tcPr>
            <w:tcW w:w="1322" w:type="dxa"/>
            <w:noWrap/>
            <w:hideMark/>
          </w:tcPr>
          <w:p w:rsidR="00856637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 xml:space="preserve">Июль </w:t>
            </w:r>
          </w:p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0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16.07.2019/02.08.2019</w:t>
            </w:r>
          </w:p>
          <w:p w:rsidR="00BC2D35" w:rsidRPr="006C4FB8" w:rsidRDefault="00BC2D35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0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3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14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FA0AEB" w:rsidRPr="00FA0AEB" w:rsidTr="00FA0AEB">
        <w:trPr>
          <w:trHeight w:val="375"/>
        </w:trPr>
        <w:tc>
          <w:tcPr>
            <w:tcW w:w="1656" w:type="dxa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2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Август 2019</w:t>
            </w:r>
          </w:p>
        </w:tc>
        <w:tc>
          <w:tcPr>
            <w:tcW w:w="140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16.08.2019/02.09.2019</w:t>
            </w:r>
          </w:p>
        </w:tc>
        <w:tc>
          <w:tcPr>
            <w:tcW w:w="1089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80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3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14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FA0AEB" w:rsidRPr="00FA0AEB" w:rsidTr="00FA0AEB">
        <w:trPr>
          <w:trHeight w:val="375"/>
        </w:trPr>
        <w:tc>
          <w:tcPr>
            <w:tcW w:w="1656" w:type="dxa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2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140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16.09.2019/02.10.2019</w:t>
            </w:r>
          </w:p>
        </w:tc>
        <w:tc>
          <w:tcPr>
            <w:tcW w:w="1089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0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3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14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FA0AEB" w:rsidRPr="00FA0AEB" w:rsidTr="00FA0AEB">
        <w:trPr>
          <w:trHeight w:val="375"/>
        </w:trPr>
        <w:tc>
          <w:tcPr>
            <w:tcW w:w="1656" w:type="dxa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2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Октябрь 2019</w:t>
            </w:r>
          </w:p>
        </w:tc>
        <w:tc>
          <w:tcPr>
            <w:tcW w:w="140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16.10.2019/01.11.2019</w:t>
            </w:r>
          </w:p>
        </w:tc>
        <w:tc>
          <w:tcPr>
            <w:tcW w:w="1089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80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3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14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FA0AEB" w:rsidRPr="00FA0AEB" w:rsidTr="00FA0AEB">
        <w:trPr>
          <w:trHeight w:val="375"/>
        </w:trPr>
        <w:tc>
          <w:tcPr>
            <w:tcW w:w="1656" w:type="dxa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2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Ноябрь 2019</w:t>
            </w:r>
          </w:p>
        </w:tc>
        <w:tc>
          <w:tcPr>
            <w:tcW w:w="140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19.11.2019/02.12.2019</w:t>
            </w:r>
          </w:p>
        </w:tc>
        <w:tc>
          <w:tcPr>
            <w:tcW w:w="1089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80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3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14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СЭД с ЭП</w:t>
            </w:r>
          </w:p>
        </w:tc>
      </w:tr>
      <w:tr w:rsidR="00FA0AEB" w:rsidRPr="00FA0AEB" w:rsidTr="00FA0AEB">
        <w:trPr>
          <w:trHeight w:val="375"/>
        </w:trPr>
        <w:tc>
          <w:tcPr>
            <w:tcW w:w="1656" w:type="dxa"/>
            <w:hideMark/>
          </w:tcPr>
          <w:p w:rsidR="00FA0AEB" w:rsidRPr="006C4FB8" w:rsidRDefault="00FA0AEB" w:rsidP="00FA0AE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2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Декабрь 2019</w:t>
            </w:r>
          </w:p>
        </w:tc>
        <w:tc>
          <w:tcPr>
            <w:tcW w:w="140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17.12.2019/09.01.2020</w:t>
            </w:r>
          </w:p>
        </w:tc>
        <w:tc>
          <w:tcPr>
            <w:tcW w:w="1089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80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3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1314" w:type="dxa"/>
            <w:noWrap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hideMark/>
          </w:tcPr>
          <w:p w:rsidR="00FA0AEB" w:rsidRPr="006C4FB8" w:rsidRDefault="00FA0AEB" w:rsidP="00BC2D35">
            <w:pPr>
              <w:jc w:val="center"/>
              <w:rPr>
                <w:rFonts w:ascii="Times New Roman" w:hAnsi="Times New Roman" w:cs="Times New Roman"/>
              </w:rPr>
            </w:pPr>
            <w:r w:rsidRPr="006C4FB8">
              <w:rPr>
                <w:rFonts w:ascii="Times New Roman" w:hAnsi="Times New Roman" w:cs="Times New Roman"/>
              </w:rPr>
              <w:t>СЭД с ЭП</w:t>
            </w:r>
          </w:p>
        </w:tc>
      </w:tr>
    </w:tbl>
    <w:p w:rsidR="00FA0AEB" w:rsidRPr="00FA0AEB" w:rsidRDefault="00FA0AEB" w:rsidP="00FA0AEB">
      <w:pPr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</w:p>
    <w:sectPr w:rsidR="00FA0AEB" w:rsidRPr="00FA0AEB" w:rsidSect="00FA0A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B1"/>
    <w:rsid w:val="00113A71"/>
    <w:rsid w:val="00137540"/>
    <w:rsid w:val="006B2068"/>
    <w:rsid w:val="006C4FB8"/>
    <w:rsid w:val="00856637"/>
    <w:rsid w:val="00B30AB1"/>
    <w:rsid w:val="00BC2D35"/>
    <w:rsid w:val="00FA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Фокс Валерия Александровна</dc:creator>
  <cp:keywords/>
  <dc:description/>
  <cp:lastModifiedBy>Фокс Валерия Александровна</cp:lastModifiedBy>
  <cp:revision>6</cp:revision>
  <dcterms:created xsi:type="dcterms:W3CDTF">2020-02-06T10:27:00Z</dcterms:created>
  <dcterms:modified xsi:type="dcterms:W3CDTF">2020-02-06T12:19:00Z</dcterms:modified>
</cp:coreProperties>
</file>