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6062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6062A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29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1B549A" w:rsidP="00541B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Земского собрания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.11.200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150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>О введении системы налогообложения в виде единого налога на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 xml:space="preserve"> вмененный доход на территории </w:t>
            </w:r>
            <w:proofErr w:type="spellStart"/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>Краснокамского</w:t>
            </w:r>
            <w:proofErr w:type="spellEnd"/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541B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56062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1B549A" w:rsidP="00541B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2001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>Об утвержден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 xml:space="preserve">ии размеров родительской платы </w:t>
            </w:r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>за услуги по обучению детей в муниципальных бюджетных и автономных образовательных учреждениях дополнительного образования детей: музыкальных, театральной школах и школах искусств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 w:rsidP="00541B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87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6062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6062A" w:rsidP="00541B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 от 30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1.20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>Об утверждении с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 xml:space="preserve">тоимости услуг, предоставляемых согласно </w:t>
            </w:r>
            <w:r w:rsidR="00541BD3" w:rsidRPr="00541BD3">
              <w:rPr>
                <w:rFonts w:ascii="Times New Roman" w:eastAsia="Times New Roman" w:hAnsi="Times New Roman"/>
                <w:sz w:val="28"/>
                <w:szCs w:val="20"/>
              </w:rPr>
              <w:t>гарантированному перечню услуг по погребению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41BD3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171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1B549A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56062A" w:rsidP="0056062A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район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56062A" w:rsidP="003D2B9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Постановление администрации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2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.1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.2013  №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2363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>Об у</w:t>
            </w:r>
            <w:r w:rsidR="003D2B9B">
              <w:rPr>
                <w:rFonts w:ascii="Times New Roman" w:eastAsia="Times New Roman" w:hAnsi="Times New Roman"/>
                <w:sz w:val="28"/>
                <w:szCs w:val="20"/>
              </w:rPr>
              <w:t xml:space="preserve">тверждении Порядка организации </w:t>
            </w:r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 xml:space="preserve">и осуществления образовательной деятельности </w:t>
            </w:r>
            <w:proofErr w:type="gramStart"/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>по</w:t>
            </w:r>
            <w:proofErr w:type="gramEnd"/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proofErr w:type="gramStart"/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>основным</w:t>
            </w:r>
            <w:proofErr w:type="gramEnd"/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 xml:space="preserve"> общеобразовательны</w:t>
            </w:r>
            <w:r w:rsidR="003D2B9B">
              <w:rPr>
                <w:rFonts w:ascii="Times New Roman" w:eastAsia="Times New Roman" w:hAnsi="Times New Roman"/>
                <w:sz w:val="28"/>
                <w:szCs w:val="20"/>
              </w:rPr>
              <w:t xml:space="preserve">м программам начального общего, </w:t>
            </w:r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>основного общего, среднего общего</w:t>
            </w:r>
            <w:r w:rsidR="003D2B9B">
              <w:rPr>
                <w:rFonts w:ascii="Times New Roman" w:eastAsia="Times New Roman" w:hAnsi="Times New Roman"/>
                <w:sz w:val="28"/>
                <w:szCs w:val="20"/>
              </w:rPr>
              <w:t xml:space="preserve"> образования в форме семейного </w:t>
            </w:r>
            <w:r w:rsidR="003D2B9B" w:rsidRPr="003D2B9B">
              <w:rPr>
                <w:rFonts w:ascii="Times New Roman" w:eastAsia="Times New Roman" w:hAnsi="Times New Roman"/>
                <w:sz w:val="28"/>
                <w:szCs w:val="20"/>
              </w:rPr>
              <w:t>образования в Краснокамском муниципальном районе Пермского края</w:t>
            </w:r>
            <w:r w:rsidRPr="005E296B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9A" w:rsidRDefault="001B549A" w:rsidP="003D2B9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503C30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 w:rsidR="003D2B9B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3D2B9B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B549A"/>
    <w:rsid w:val="001C6F10"/>
    <w:rsid w:val="003D2B9B"/>
    <w:rsid w:val="00452786"/>
    <w:rsid w:val="00503C30"/>
    <w:rsid w:val="00541BD3"/>
    <w:rsid w:val="0056062A"/>
    <w:rsid w:val="005E296B"/>
    <w:rsid w:val="00742174"/>
    <w:rsid w:val="0091203A"/>
    <w:rsid w:val="00A82003"/>
    <w:rsid w:val="00A94796"/>
    <w:rsid w:val="00E12865"/>
    <w:rsid w:val="00EA2F2C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2014-03-06T05:30:00Z</dcterms:created>
  <dcterms:modified xsi:type="dcterms:W3CDTF">2014-03-06T05:30:00Z</dcterms:modified>
</cp:coreProperties>
</file>