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2445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r w:rsidR="008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8792B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Заборьинского сельского поселения </w:t>
            </w:r>
            <w:r w:rsidR="00136C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Березовского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16.05.2012 № 40 </w:t>
            </w:r>
            <w:r w:rsidRPr="00E8792B">
              <w:rPr>
                <w:rFonts w:ascii="Times New Roman" w:eastAsia="Times New Roman" w:hAnsi="Times New Roman" w:cs="Times New Roman"/>
                <w:sz w:val="28"/>
                <w:szCs w:val="20"/>
              </w:rPr>
              <w:t>«О межведомственной комиссии по урегулированию вопросов жилищно-коммунального хозяйства и благоустройства»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F2545" w:rsidP="00D2445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1000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24457" w:rsidP="00BE21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8792B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Березовского муниципального района от 28.04.2014 № 361 «</w:t>
            </w:r>
            <w:r w:rsidRPr="00E8792B">
              <w:rPr>
                <w:rFonts w:ascii="Times New Roman" w:eastAsia="Times New Roman" w:hAnsi="Times New Roman" w:cs="Times New Roman"/>
                <w:sz w:val="28"/>
                <w:szCs w:val="20"/>
              </w:rPr>
              <w:t>О признании утратившими силу постановлений администрации Березовского муниципального района Пермского края от 25.09.2012 г. № 786, от 19.02.2014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 № 136, от 24.03.2014 г. № 251»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F2545" w:rsidP="00D2445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1013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2445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228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D2445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r w:rsidR="0031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E8792B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Заборьинского сельского поселения </w:t>
            </w:r>
            <w:r w:rsidR="00136C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Березовского муниципального района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12.09.2013 №76 </w:t>
            </w:r>
            <w:r w:rsidRPr="00E879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Pr="00E8792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по осуществлению муниципального жилищного контроля на территории Заборьинского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D24457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17.09.2014 № 999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36C71"/>
    <w:rsid w:val="002527FE"/>
    <w:rsid w:val="002F2545"/>
    <w:rsid w:val="00313917"/>
    <w:rsid w:val="00626898"/>
    <w:rsid w:val="007C57E6"/>
    <w:rsid w:val="00822821"/>
    <w:rsid w:val="00B8795C"/>
    <w:rsid w:val="00BE21B6"/>
    <w:rsid w:val="00C264BA"/>
    <w:rsid w:val="00D24457"/>
    <w:rsid w:val="00E12865"/>
    <w:rsid w:val="00E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2014-03-28T05:36:00Z</dcterms:created>
  <dcterms:modified xsi:type="dcterms:W3CDTF">2014-10-06T06:17:00Z</dcterms:modified>
</cp:coreProperties>
</file>