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07" w:rsidRDefault="00741D07" w:rsidP="00741D0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41D07" w:rsidRDefault="00741D07" w:rsidP="00741D0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Pr="0074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41D07" w:rsidRDefault="00741D07" w:rsidP="00741D0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41D07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07" w:rsidRDefault="00741D0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41D07" w:rsidRDefault="00741D0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07" w:rsidRDefault="00741D0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41D07" w:rsidRDefault="00741D0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07" w:rsidRDefault="00741D0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41D07" w:rsidRDefault="00741D0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41D07" w:rsidRDefault="00741D0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41D07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1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8165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>234 «Об утверждении Перечня муниципальных услуг, предоставление которых осуществляется по принципу «одного окна»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741D0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>732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41D07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8165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741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741D0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услуг, оказываемых муниципальными учреждениями, в которых размещается муниципальное задание (заказ), </w:t>
            </w:r>
            <w:proofErr w:type="gramStart"/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>под-лежащих</w:t>
            </w:r>
            <w:proofErr w:type="gramEnd"/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включению в реестры государственных и муниципальных услуг и предоставляемых в электронной форме»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741D07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1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8165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155 «Об утверждении Перечня муниципальных услуг, оказываемых в </w:t>
            </w:r>
            <w:proofErr w:type="spellStart"/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Юрлинском</w:t>
            </w:r>
            <w:proofErr w:type="spellEnd"/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07" w:rsidRDefault="00741D07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41D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8E3967" w:rsidRDefault="008E3967"/>
    <w:sectPr w:rsidR="008E3967" w:rsidSect="00A82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0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41D07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2013-07-17T07:23:00Z</dcterms:created>
  <dcterms:modified xsi:type="dcterms:W3CDTF">2013-07-17T07:27:00Z</dcterms:modified>
</cp:coreProperties>
</file>