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064BE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497CE3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7CE3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Ножовского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                   </w:t>
            </w:r>
            <w:r w:rsidRPr="00497CE3">
              <w:rPr>
                <w:rFonts w:ascii="Times New Roman" w:hAnsi="Times New Roman" w:cs="Times New Roman"/>
                <w:sz w:val="28"/>
                <w:szCs w:val="28"/>
              </w:rPr>
              <w:t xml:space="preserve">Частинского муниципального района Пермского края от 10.03.2015 № 36       «Об </w:t>
            </w:r>
            <w:proofErr w:type="gramStart"/>
            <w:r w:rsidRPr="00497C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 водоснабжения и </w:t>
            </w:r>
            <w:r w:rsidRPr="00497CE3">
              <w:rPr>
                <w:rFonts w:ascii="Times New Roman" w:hAnsi="Times New Roman" w:cs="Times New Roman"/>
                <w:sz w:val="28"/>
                <w:szCs w:val="28"/>
              </w:rPr>
              <w:t>водоотв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 Ножовского              </w:t>
            </w:r>
            <w:r w:rsidRPr="00497CE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64BE4" w:rsidP="00BC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C0AFC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C0AFC">
              <w:rPr>
                <w:rFonts w:ascii="Times New Roman" w:eastAsia="Times New Roman" w:hAnsi="Times New Roman" w:cs="Times New Roman"/>
                <w:sz w:val="28"/>
                <w:szCs w:val="20"/>
              </w:rPr>
              <w:t>1095</w:t>
            </w:r>
            <w:r w:rsidR="00907C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C0AF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185F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229E9"/>
    <w:rsid w:val="00431CEF"/>
    <w:rsid w:val="00497CE3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07C10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C0AFC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63</cp:revision>
  <dcterms:created xsi:type="dcterms:W3CDTF">2015-04-14T07:53:00Z</dcterms:created>
  <dcterms:modified xsi:type="dcterms:W3CDTF">2015-11-10T14:14:00Z</dcterms:modified>
</cp:coreProperties>
</file>