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89" w:rsidRDefault="00035F89" w:rsidP="00035F8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035F89" w:rsidRDefault="00035F89" w:rsidP="00035F8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Pr="00035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</w:t>
      </w:r>
    </w:p>
    <w:p w:rsidR="00035F89" w:rsidRDefault="00035F89" w:rsidP="00035F8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6663"/>
        <w:gridCol w:w="2912"/>
      </w:tblGrid>
      <w:tr w:rsidR="00035F89" w:rsidTr="003E13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89" w:rsidRDefault="00035F8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89" w:rsidRDefault="00035F8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035F89" w:rsidRDefault="00035F8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89" w:rsidRDefault="00035F8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035F89" w:rsidRDefault="00035F8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89" w:rsidRDefault="00035F8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035F89" w:rsidRDefault="00035F8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035F89" w:rsidRDefault="00035F8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35F89" w:rsidTr="003E13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89" w:rsidRDefault="00035F8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89" w:rsidRDefault="00035F89" w:rsidP="00035F8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Ишимовское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89" w:rsidRDefault="00035F8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 xml:space="preserve">Постановление администрации от </w:t>
            </w:r>
            <w:r w:rsidRPr="00035F89">
              <w:rPr>
                <w:sz w:val="28"/>
              </w:rPr>
              <w:t xml:space="preserve">23.05.2013 </w:t>
            </w:r>
            <w:r>
              <w:rPr>
                <w:sz w:val="28"/>
              </w:rPr>
              <w:t xml:space="preserve">№ 45 </w:t>
            </w:r>
            <w:r w:rsidR="003E13C5">
              <w:rPr>
                <w:sz w:val="28"/>
              </w:rPr>
              <w:t>«</w:t>
            </w:r>
            <w:r w:rsidRPr="00035F89">
              <w:rPr>
                <w:sz w:val="28"/>
              </w:rPr>
              <w:t>О выборе  жилого дома, уровень благоустройства, конструктивные и технические параметры которого соответствуют средним условиям проживания граждан на территории Ишимовского сельского поселения Октябрьского муниципального района»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89" w:rsidRDefault="00035F8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35F89">
              <w:rPr>
                <w:rFonts w:ascii="Times New Roman" w:eastAsia="Times New Roman" w:hAnsi="Times New Roman" w:cs="Times New Roman"/>
                <w:sz w:val="28"/>
                <w:szCs w:val="20"/>
              </w:rPr>
              <w:t>27.06.2013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035F89">
              <w:rPr>
                <w:rFonts w:ascii="Times New Roman" w:eastAsia="Times New Roman" w:hAnsi="Times New Roman" w:cs="Times New Roman"/>
                <w:sz w:val="28"/>
                <w:szCs w:val="20"/>
              </w:rPr>
              <w:t>749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035F89" w:rsidTr="003E13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89" w:rsidRDefault="00035F8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89" w:rsidRDefault="00035F8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Верх-Тюшевское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89" w:rsidRDefault="00035F89" w:rsidP="00035F8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035F8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16.05.2013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41 </w:t>
            </w:r>
            <w:r w:rsidR="003E13C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35F89">
              <w:rPr>
                <w:rFonts w:ascii="Times New Roman" w:eastAsia="Times New Roman" w:hAnsi="Times New Roman" w:cs="Times New Roman"/>
                <w:sz w:val="28"/>
                <w:szCs w:val="20"/>
              </w:rPr>
              <w:t>О выборе жилого дома, уровень благоустройства, конструктивные и технические параметры которого соответствуют средним условиям проживания граждан на территории Верх-Тюшевского сельского поселения Октябрьского муниципального района»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89" w:rsidRDefault="00035F89" w:rsidP="00035F8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35F8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27.06.2013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035F89">
              <w:rPr>
                <w:rFonts w:ascii="Times New Roman" w:eastAsia="Times New Roman" w:hAnsi="Times New Roman" w:cs="Times New Roman"/>
                <w:sz w:val="28"/>
                <w:szCs w:val="20"/>
              </w:rPr>
              <w:t>748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035F89" w:rsidTr="003E13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9" w:rsidRDefault="00035F8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9" w:rsidRPr="00035F89" w:rsidRDefault="00035F8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Русско-Сарсинское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9" w:rsidRDefault="00035F89" w:rsidP="00035F8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035F89">
              <w:rPr>
                <w:rFonts w:ascii="Times New Roman" w:eastAsia="Times New Roman" w:hAnsi="Times New Roman" w:cs="Times New Roman"/>
                <w:sz w:val="28"/>
                <w:szCs w:val="20"/>
              </w:rPr>
              <w:t>22.05.2013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24 «</w:t>
            </w:r>
            <w:r w:rsidRPr="00035F89">
              <w:rPr>
                <w:rFonts w:ascii="Times New Roman" w:eastAsia="Times New Roman" w:hAnsi="Times New Roman" w:cs="Times New Roman"/>
                <w:sz w:val="28"/>
                <w:szCs w:val="20"/>
              </w:rPr>
              <w:t>О выборе жилого дома, уровень благоустройства, конструктивные и технические параметры которого соответствуют средним условиям проживания граждан на территории Русско-Сарсинского сельского поселения Октябрьского муниципального района Пермского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9" w:rsidRDefault="00035F89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35F89">
              <w:rPr>
                <w:rFonts w:ascii="Times New Roman" w:eastAsia="Times New Roman" w:hAnsi="Times New Roman" w:cs="Times New Roman"/>
                <w:sz w:val="28"/>
                <w:szCs w:val="20"/>
              </w:rPr>
              <w:t>27.06.2013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035F89">
              <w:rPr>
                <w:rFonts w:ascii="Times New Roman" w:eastAsia="Times New Roman" w:hAnsi="Times New Roman" w:cs="Times New Roman"/>
                <w:sz w:val="28"/>
                <w:szCs w:val="20"/>
              </w:rPr>
              <w:t>759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</w:tbl>
    <w:p w:rsidR="008E3967" w:rsidRDefault="008E3967" w:rsidP="003E13C5">
      <w:bookmarkStart w:id="0" w:name="_GoBack"/>
      <w:bookmarkEnd w:id="0"/>
    </w:p>
    <w:sectPr w:rsidR="008E3967" w:rsidSect="003E13C5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89"/>
    <w:rsid w:val="000044E3"/>
    <w:rsid w:val="00015D6F"/>
    <w:rsid w:val="000261C7"/>
    <w:rsid w:val="00035F89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13C5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2013-07-17T06:01:00Z</dcterms:created>
  <dcterms:modified xsi:type="dcterms:W3CDTF">2013-07-19T06:50:00Z</dcterms:modified>
</cp:coreProperties>
</file>