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16" w:rsidRDefault="00F66E16" w:rsidP="00F66E1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66E16" w:rsidRDefault="00F66E16" w:rsidP="00F66E1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F66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F66E16" w:rsidRDefault="00F66E16" w:rsidP="00F66E1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5811"/>
        <w:gridCol w:w="3338"/>
      </w:tblGrid>
      <w:tr w:rsidR="00F66E16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66E16" w:rsidRDefault="00F66E1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157C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Пермский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157C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347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нормы предельной заполняемости территорий (помещений) в местах проведения публичных мероприятий в Пермском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157C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703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1" w:rsidRDefault="00AD5341" w:rsidP="00F66E1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</w:t>
            </w:r>
            <w:proofErr w:type="spellStart"/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Качкинское</w:t>
            </w:r>
            <w:proofErr w:type="spellEnd"/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1" w:rsidRDefault="00AD5341" w:rsidP="00AD5341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Решение </w:t>
            </w:r>
            <w:r w:rsidRPr="00F66E16">
              <w:rPr>
                <w:sz w:val="28"/>
                <w:lang w:eastAsia="en-US"/>
              </w:rPr>
              <w:t>Совет</w:t>
            </w:r>
            <w:r>
              <w:rPr>
                <w:sz w:val="28"/>
                <w:lang w:eastAsia="en-US"/>
              </w:rPr>
              <w:t>а</w:t>
            </w:r>
            <w:r w:rsidRPr="00F66E16">
              <w:rPr>
                <w:sz w:val="28"/>
                <w:lang w:eastAsia="en-US"/>
              </w:rPr>
              <w:t xml:space="preserve"> депутатов </w:t>
            </w:r>
            <w:r>
              <w:rPr>
                <w:sz w:val="28"/>
                <w:lang w:eastAsia="en-US"/>
              </w:rPr>
              <w:t xml:space="preserve">от </w:t>
            </w:r>
            <w:r w:rsidRPr="00F66E16">
              <w:rPr>
                <w:sz w:val="28"/>
                <w:lang w:eastAsia="en-US"/>
              </w:rPr>
              <w:t xml:space="preserve">29.03.2013 </w:t>
            </w:r>
            <w:r>
              <w:rPr>
                <w:sz w:val="28"/>
                <w:lang w:eastAsia="en-US"/>
              </w:rPr>
              <w:t>№ 334 «</w:t>
            </w:r>
            <w:r w:rsidRPr="00F66E16">
              <w:rPr>
                <w:sz w:val="28"/>
                <w:lang w:eastAsia="en-US"/>
              </w:rPr>
              <w:t xml:space="preserve">О предоставлении налоговых льгот по уплате земельного налога отдельным </w:t>
            </w:r>
            <w:r>
              <w:rPr>
                <w:sz w:val="28"/>
                <w:lang w:eastAsia="en-US"/>
              </w:rPr>
              <w:t>к</w:t>
            </w:r>
            <w:r w:rsidRPr="00F66E16">
              <w:rPr>
                <w:sz w:val="28"/>
                <w:lang w:eastAsia="en-US"/>
              </w:rPr>
              <w:t>атегориям налогоплательщиков</w:t>
            </w:r>
            <w:r>
              <w:rPr>
                <w:sz w:val="28"/>
                <w:lang w:eastAsia="en-US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659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E9294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</w:t>
            </w:r>
            <w:proofErr w:type="spellStart"/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Качкинское</w:t>
            </w:r>
            <w:proofErr w:type="spellEnd"/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E9294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16.11.2012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288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необходимых и обязательных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E9294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654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E27A7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6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Фроловское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E27A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124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>Фроловское сельское поселение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E27A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Фроловское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1" w:rsidRDefault="00AD5341" w:rsidP="00F66E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185 «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степени благоустройства жилых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помещений </w:t>
            </w:r>
            <w:proofErr w:type="gramStart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во</w:t>
            </w:r>
            <w:proofErr w:type="gramEnd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gramStart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Фроловском</w:t>
            </w:r>
            <w:proofErr w:type="gramEnd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41" w:rsidRDefault="00AD5341" w:rsidP="00F66E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639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AD534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11.04.2013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30 «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характеристики многоквартирного дома со средними условиями и уровнем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05.06.2013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635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Кукуштанское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F66E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05.04.2013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88 «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О расчете регионального стандарта стоимости жилищно-коммунальных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632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6E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Кондратовское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F66E1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30.08.2012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404 «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необходимых и обязательных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F66E1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653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рекомендательное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17852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Кондратовское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1785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характеристики многоквартирного дома, соответствующей средним условиям на территории Кондратовского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1785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Хохловское</w:t>
            </w:r>
            <w:proofErr w:type="spellEnd"/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A5F6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F66E1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21.11.2012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242 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</w:t>
            </w:r>
            <w:proofErr w:type="gramStart"/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перечня услуг, которые являются необходимыми и обязательными для предоставления муниципальных услуг администрацией </w:t>
            </w:r>
            <w:proofErr w:type="spellStart"/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Хохловского</w:t>
            </w:r>
            <w:proofErr w:type="spellEnd"/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A5F6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Гамовское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AD534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25-р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многоквартирного дома, конструктивные и технические параметры которого соответствуют средним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условиям на территории </w:t>
            </w:r>
            <w:bookmarkStart w:id="0" w:name="_GoBack"/>
            <w:bookmarkEnd w:id="0"/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Гамовского сельског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 поселения»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626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Мулянское</w:t>
            </w:r>
            <w:proofErr w:type="spellEnd"/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18 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 норме предоставления и учетной норме площади жилого помещения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753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proofErr w:type="spellEnd"/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A5F6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24.04.2013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366 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налоговых льгот по уплате земельного налога многодетным семьям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A5F6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693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Лобановское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A5F6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 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 предоставлении льгот по земельному налогу на 2013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691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Двуреченское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4A5F6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08.04.2013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82 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многоквартирного дома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5F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Кояновское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Распоряжение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11-р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типового жилого дома Кояновского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4A5F6D">
              <w:rPr>
                <w:rFonts w:ascii="Times New Roman" w:eastAsia="Times New Roman" w:hAnsi="Times New Roman" w:cs="Times New Roman"/>
                <w:sz w:val="28"/>
                <w:szCs w:val="20"/>
              </w:rPr>
              <w:t>631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D5341" w:rsidTr="00AD534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D6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Сылвенское</w:t>
            </w:r>
            <w:proofErr w:type="spellEnd"/>
            <w:r w:rsidRPr="003D6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11.03.2013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85 «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 органов местного самоуправления </w:t>
            </w:r>
            <w:proofErr w:type="spellStart"/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>Сылвенского</w:t>
            </w:r>
            <w:proofErr w:type="spellEnd"/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поселения, уполномоченных составлять протоколы об административных правонарушениях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41" w:rsidRDefault="00AD5341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3D61CD">
              <w:rPr>
                <w:rFonts w:ascii="Times New Roman" w:eastAsia="Times New Roman" w:hAnsi="Times New Roman" w:cs="Times New Roman"/>
                <w:sz w:val="28"/>
                <w:szCs w:val="20"/>
              </w:rPr>
              <w:t>672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F66E16" w:rsidRDefault="00F66E16" w:rsidP="00F66E16"/>
    <w:sectPr w:rsidR="00F66E16" w:rsidSect="00AD53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1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D61CD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A5F6D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5341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66E16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E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2013-07-17T06:29:00Z</dcterms:created>
  <dcterms:modified xsi:type="dcterms:W3CDTF">2013-07-19T07:02:00Z</dcterms:modified>
</cp:coreProperties>
</file>