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3A" w:rsidRPr="00DC4A77" w:rsidRDefault="00491B3A" w:rsidP="00491B3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491B3A" w:rsidRPr="00DC4A77" w:rsidRDefault="00491B3A" w:rsidP="00491B3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Куединского муниципального района</w:t>
      </w:r>
    </w:p>
    <w:p w:rsidR="00491B3A" w:rsidRPr="00DC4A77" w:rsidRDefault="00491B3A" w:rsidP="00491B3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491B3A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A" w:rsidRPr="00DC4A77" w:rsidRDefault="00491B3A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3A" w:rsidRPr="00DC4A77" w:rsidRDefault="00491B3A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91B3A" w:rsidRPr="00DC4A77" w:rsidRDefault="00491B3A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3A" w:rsidRPr="00DC4A77" w:rsidRDefault="00491B3A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91B3A" w:rsidRPr="00DC4A77" w:rsidRDefault="00491B3A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3A" w:rsidRPr="00DC4A77" w:rsidRDefault="00491B3A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491B3A" w:rsidRPr="00DC4A77" w:rsidRDefault="00491B3A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</w:p>
          <w:p w:rsidR="00491B3A" w:rsidRPr="00DC4A77" w:rsidRDefault="00491B3A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491B3A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A" w:rsidRPr="00DC4A77" w:rsidRDefault="00491B3A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A" w:rsidRPr="00DC4A77" w:rsidRDefault="00491B3A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B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Куединский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A" w:rsidRPr="00491B3A" w:rsidRDefault="00705905" w:rsidP="00491B3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Земского собрания</w:t>
            </w:r>
            <w:r w:rsidR="00491B3A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491B3A" w:rsidRPr="0049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15.06.2005 </w:t>
            </w:r>
            <w:r w:rsidR="00491B3A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9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  <w:r w:rsidR="00491B3A" w:rsidRPr="00B5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91B3A" w:rsidRPr="00C5459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91B3A" w:rsidRPr="00491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установлении нормы предоставления и учетной нормы </w:t>
            </w:r>
          </w:p>
          <w:p w:rsidR="00491B3A" w:rsidRPr="00DC4A77" w:rsidRDefault="00491B3A" w:rsidP="00491B3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B3A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площади жилого помещения</w:t>
            </w:r>
            <w:r w:rsidRPr="00C5459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A" w:rsidRPr="00DC4A77" w:rsidRDefault="00491B3A" w:rsidP="00491B3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5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491B3A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A" w:rsidRPr="00DC4A77" w:rsidRDefault="00491B3A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A" w:rsidRPr="00DC4A77" w:rsidRDefault="00491B3A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B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Бикбардинское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A" w:rsidRPr="00DC4A77" w:rsidRDefault="00705905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главы</w:t>
            </w:r>
            <w:r w:rsidR="00491B3A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491B3A" w:rsidRPr="0049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30.10.2012 </w:t>
            </w:r>
            <w:r w:rsidR="00491B3A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9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32-па</w:t>
            </w:r>
            <w:r w:rsidR="00491B3A"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91B3A"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91B3A" w:rsidRPr="00491B3A">
              <w:rPr>
                <w:rFonts w:ascii="Times New Roman" w:eastAsia="Times New Roman" w:hAnsi="Times New Roman" w:cs="Times New Roman"/>
                <w:sz w:val="28"/>
                <w:szCs w:val="28"/>
              </w:rPr>
              <w:t>Об установлении единой учетной нормы площади предоставления жилого помещения</w:t>
            </w:r>
            <w:r w:rsidR="00491B3A"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A" w:rsidRPr="00DC4A77" w:rsidRDefault="00491B3A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Pr="00B5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1188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491B3A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A" w:rsidRPr="00DC4A77" w:rsidRDefault="00491B3A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A" w:rsidRPr="00DC4A77" w:rsidRDefault="00491B3A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B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Талмазское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A" w:rsidRPr="00DC4A77" w:rsidRDefault="00491B3A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70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49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17.08.2012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91B3A">
              <w:rPr>
                <w:rFonts w:ascii="Times New Roman" w:eastAsia="Times New Roman" w:hAnsi="Times New Roman" w:cs="Times New Roman"/>
                <w:sz w:val="28"/>
                <w:szCs w:val="28"/>
              </w:rPr>
              <w:t>Об установлении единой нормы предоставления и учетной нормы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A" w:rsidRPr="00DC4A77" w:rsidRDefault="00491B3A" w:rsidP="00491B3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1176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491B3A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A" w:rsidRPr="00DC4A77" w:rsidRDefault="00491B3A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A" w:rsidRPr="00DC4A77" w:rsidRDefault="00491B3A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B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Федоровское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A" w:rsidRPr="00DC4A77" w:rsidRDefault="00491B3A" w:rsidP="00491B3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70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491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25.07.2012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91B3A">
              <w:rPr>
                <w:rFonts w:ascii="Times New Roman" w:eastAsia="Times New Roman" w:hAnsi="Times New Roman" w:cs="Times New Roman"/>
                <w:sz w:val="28"/>
                <w:szCs w:val="28"/>
              </w:rPr>
              <w:t>Об установлении единой учетной нормы площади предоставления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A" w:rsidRPr="00DC4A77" w:rsidRDefault="00491B3A" w:rsidP="00491B3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B5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1179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</w:tbl>
    <w:p w:rsidR="00491B3A" w:rsidRDefault="00491B3A" w:rsidP="00491B3A"/>
    <w:p w:rsidR="00491B3A" w:rsidRDefault="00491B3A" w:rsidP="00491B3A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3A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91B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05905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2013-11-06T10:20:00Z</dcterms:created>
  <dcterms:modified xsi:type="dcterms:W3CDTF">2013-11-07T04:58:00Z</dcterms:modified>
</cp:coreProperties>
</file>