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B8D" w:rsidRDefault="0097612B" w:rsidP="0097612B">
      <w:pPr>
        <w:jc w:val="center"/>
        <w:rPr>
          <w:rFonts w:ascii="Times New Roman" w:hAnsi="Times New Roman" w:cs="Times New Roman"/>
          <w:b/>
          <w:color w:val="222A35" w:themeColor="text2" w:themeShade="80"/>
          <w:sz w:val="32"/>
          <w:szCs w:val="32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b/>
          <w:color w:val="222A35" w:themeColor="text2" w:themeShade="80"/>
          <w:sz w:val="32"/>
          <w:szCs w:val="32"/>
        </w:rPr>
        <w:t>Краснокамский</w:t>
      </w:r>
      <w:proofErr w:type="spellEnd"/>
      <w:r>
        <w:rPr>
          <w:rFonts w:ascii="Times New Roman" w:hAnsi="Times New Roman" w:cs="Times New Roman"/>
          <w:b/>
          <w:color w:val="222A35" w:themeColor="text2" w:themeShade="80"/>
          <w:sz w:val="32"/>
          <w:szCs w:val="32"/>
        </w:rPr>
        <w:t xml:space="preserve"> городской округ</w:t>
      </w:r>
    </w:p>
    <w:p w:rsidR="0097612B" w:rsidRDefault="0097612B" w:rsidP="0097612B">
      <w:pPr>
        <w:jc w:val="center"/>
        <w:rPr>
          <w:rFonts w:ascii="Times New Roman" w:hAnsi="Times New Roman" w:cs="Times New Roman"/>
          <w:b/>
          <w:color w:val="222A35" w:themeColor="text2" w:themeShade="80"/>
          <w:sz w:val="32"/>
          <w:szCs w:val="32"/>
        </w:rPr>
      </w:pPr>
      <w:r>
        <w:rPr>
          <w:rFonts w:ascii="Times New Roman" w:hAnsi="Times New Roman" w:cs="Times New Roman"/>
          <w:b/>
          <w:color w:val="222A35" w:themeColor="text2" w:themeShade="80"/>
          <w:sz w:val="32"/>
          <w:szCs w:val="32"/>
        </w:rPr>
        <w:t>(по состоянию на 01.08.2020)</w:t>
      </w:r>
    </w:p>
    <w:tbl>
      <w:tblPr>
        <w:tblStyle w:val="a3"/>
        <w:tblW w:w="16586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2127"/>
        <w:gridCol w:w="1701"/>
        <w:gridCol w:w="1418"/>
        <w:gridCol w:w="1134"/>
        <w:gridCol w:w="1134"/>
        <w:gridCol w:w="992"/>
        <w:gridCol w:w="1134"/>
        <w:gridCol w:w="1134"/>
        <w:gridCol w:w="992"/>
        <w:gridCol w:w="1276"/>
        <w:gridCol w:w="992"/>
        <w:gridCol w:w="1134"/>
        <w:gridCol w:w="1418"/>
      </w:tblGrid>
      <w:tr w:rsidR="004F0E7C" w:rsidRPr="007F5AEC" w:rsidTr="004F0E7C">
        <w:trPr>
          <w:trHeight w:val="2355"/>
        </w:trPr>
        <w:tc>
          <w:tcPr>
            <w:tcW w:w="2127" w:type="dxa"/>
            <w:shd w:val="clear" w:color="auto" w:fill="BDD6EE" w:themeFill="accent1" w:themeFillTint="66"/>
            <w:hideMark/>
          </w:tcPr>
          <w:p w:rsidR="007F5AEC" w:rsidRPr="007F5AEC" w:rsidRDefault="007F5AEC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  <w:r w:rsidRPr="007F5AEC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>Муниципальные  образования Пермского края</w:t>
            </w:r>
          </w:p>
        </w:tc>
        <w:tc>
          <w:tcPr>
            <w:tcW w:w="1701" w:type="dxa"/>
            <w:shd w:val="clear" w:color="auto" w:fill="BDD6EE" w:themeFill="accent1" w:themeFillTint="66"/>
            <w:hideMark/>
          </w:tcPr>
          <w:p w:rsidR="007F5AEC" w:rsidRPr="007F5AEC" w:rsidRDefault="007F5AEC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>Период, за который представлены МНПА</w:t>
            </w:r>
          </w:p>
        </w:tc>
        <w:tc>
          <w:tcPr>
            <w:tcW w:w="1418" w:type="dxa"/>
            <w:shd w:val="clear" w:color="auto" w:fill="BDD6EE" w:themeFill="accent1" w:themeFillTint="66"/>
            <w:hideMark/>
          </w:tcPr>
          <w:p w:rsidR="007F5AEC" w:rsidRPr="007F5AEC" w:rsidRDefault="007F5AEC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  <w:r w:rsidRPr="007F5AEC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 xml:space="preserve">Дата представления </w:t>
            </w:r>
            <w:proofErr w:type="spellStart"/>
            <w:r w:rsidRPr="007F5AEC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>эл.вида</w:t>
            </w:r>
            <w:proofErr w:type="spellEnd"/>
          </w:p>
        </w:tc>
        <w:tc>
          <w:tcPr>
            <w:tcW w:w="1134" w:type="dxa"/>
            <w:shd w:val="clear" w:color="auto" w:fill="BDD6EE" w:themeFill="accent1" w:themeFillTint="66"/>
            <w:hideMark/>
          </w:tcPr>
          <w:p w:rsidR="007F5AEC" w:rsidRPr="007F5AEC" w:rsidRDefault="007F5AEC" w:rsidP="007F5AEC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  <w:r w:rsidRPr="007F5AEC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 xml:space="preserve">ИО. Общее </w:t>
            </w:r>
            <w:r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 xml:space="preserve">кол-во </w:t>
            </w:r>
            <w:r w:rsidRPr="007F5AEC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>актов</w:t>
            </w:r>
          </w:p>
        </w:tc>
        <w:tc>
          <w:tcPr>
            <w:tcW w:w="1134" w:type="dxa"/>
            <w:shd w:val="clear" w:color="auto" w:fill="BDD6EE" w:themeFill="accent1" w:themeFillTint="66"/>
            <w:hideMark/>
          </w:tcPr>
          <w:p w:rsidR="007F5AEC" w:rsidRPr="007F5AEC" w:rsidRDefault="007F5AEC" w:rsidP="007F5AEC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  <w:r w:rsidRPr="007F5AEC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 xml:space="preserve">ИО. </w:t>
            </w:r>
            <w:r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>Кол-в</w:t>
            </w:r>
            <w:r w:rsidRPr="007F5AEC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>о актов, подлежащих включению в Регистр</w:t>
            </w:r>
          </w:p>
        </w:tc>
        <w:tc>
          <w:tcPr>
            <w:tcW w:w="992" w:type="dxa"/>
            <w:shd w:val="clear" w:color="auto" w:fill="BDD6EE" w:themeFill="accent1" w:themeFillTint="66"/>
            <w:hideMark/>
          </w:tcPr>
          <w:p w:rsidR="007F5AEC" w:rsidRPr="007F5AEC" w:rsidRDefault="007F5AEC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  <w:r w:rsidRPr="007F5AEC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 xml:space="preserve">ИО. </w:t>
            </w:r>
            <w:proofErr w:type="spellStart"/>
            <w:r w:rsidRPr="007F5AEC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>Просрок</w:t>
            </w:r>
            <w:proofErr w:type="spellEnd"/>
          </w:p>
        </w:tc>
        <w:tc>
          <w:tcPr>
            <w:tcW w:w="1134" w:type="dxa"/>
            <w:shd w:val="clear" w:color="auto" w:fill="BDD6EE" w:themeFill="accent1" w:themeFillTint="66"/>
            <w:hideMark/>
          </w:tcPr>
          <w:p w:rsidR="007F5AEC" w:rsidRPr="007F5AEC" w:rsidRDefault="007F5AEC" w:rsidP="007F5AEC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  <w:r w:rsidRPr="007F5AEC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 xml:space="preserve">ПО. Общее </w:t>
            </w:r>
            <w:r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>кол-во</w:t>
            </w:r>
            <w:r w:rsidRPr="007F5AEC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 xml:space="preserve"> актов</w:t>
            </w:r>
          </w:p>
        </w:tc>
        <w:tc>
          <w:tcPr>
            <w:tcW w:w="1134" w:type="dxa"/>
            <w:shd w:val="clear" w:color="auto" w:fill="BDD6EE" w:themeFill="accent1" w:themeFillTint="66"/>
            <w:hideMark/>
          </w:tcPr>
          <w:p w:rsidR="007F5AEC" w:rsidRPr="007F5AEC" w:rsidRDefault="007F5AEC" w:rsidP="007F5AEC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  <w:r w:rsidRPr="007F5AEC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 xml:space="preserve">ПО. </w:t>
            </w:r>
            <w:r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 xml:space="preserve">Кол-во </w:t>
            </w:r>
            <w:r w:rsidRPr="007F5AEC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>актов, подлежащих включению в Регистр</w:t>
            </w:r>
          </w:p>
        </w:tc>
        <w:tc>
          <w:tcPr>
            <w:tcW w:w="992" w:type="dxa"/>
            <w:shd w:val="clear" w:color="auto" w:fill="BDD6EE" w:themeFill="accent1" w:themeFillTint="66"/>
            <w:hideMark/>
          </w:tcPr>
          <w:p w:rsidR="007F5AEC" w:rsidRPr="007F5AEC" w:rsidRDefault="007F5AEC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  <w:r w:rsidRPr="007F5AEC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 xml:space="preserve">ПО. </w:t>
            </w:r>
            <w:proofErr w:type="spellStart"/>
            <w:r w:rsidRPr="007F5AEC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>Просрок</w:t>
            </w:r>
            <w:proofErr w:type="spellEnd"/>
          </w:p>
        </w:tc>
        <w:tc>
          <w:tcPr>
            <w:tcW w:w="1276" w:type="dxa"/>
            <w:shd w:val="clear" w:color="auto" w:fill="BDD6EE" w:themeFill="accent1" w:themeFillTint="66"/>
            <w:hideMark/>
          </w:tcPr>
          <w:p w:rsidR="007F5AEC" w:rsidRPr="007F5AEC" w:rsidRDefault="007F5AEC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  <w:r w:rsidRPr="007F5AEC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>Сведения об опубликовании (обнародовании)</w:t>
            </w:r>
          </w:p>
        </w:tc>
        <w:tc>
          <w:tcPr>
            <w:tcW w:w="992" w:type="dxa"/>
            <w:shd w:val="clear" w:color="auto" w:fill="BDD6EE" w:themeFill="accent1" w:themeFillTint="66"/>
            <w:hideMark/>
          </w:tcPr>
          <w:p w:rsidR="007F5AEC" w:rsidRPr="007F5AEC" w:rsidRDefault="007F5AEC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  <w:r w:rsidRPr="007F5AEC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>Протесты</w:t>
            </w:r>
          </w:p>
        </w:tc>
        <w:tc>
          <w:tcPr>
            <w:tcW w:w="1134" w:type="dxa"/>
            <w:shd w:val="clear" w:color="auto" w:fill="BDD6EE" w:themeFill="accent1" w:themeFillTint="66"/>
            <w:hideMark/>
          </w:tcPr>
          <w:p w:rsidR="007F5AEC" w:rsidRPr="007F5AEC" w:rsidRDefault="007F5AEC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  <w:r w:rsidRPr="007F5AEC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>Прочие акты прокурорского реагирования</w:t>
            </w:r>
          </w:p>
        </w:tc>
        <w:tc>
          <w:tcPr>
            <w:tcW w:w="1418" w:type="dxa"/>
            <w:shd w:val="clear" w:color="auto" w:fill="BDD6EE" w:themeFill="accent1" w:themeFillTint="66"/>
            <w:hideMark/>
          </w:tcPr>
          <w:p w:rsidR="007F5AEC" w:rsidRPr="007F5AEC" w:rsidRDefault="007F5AEC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  <w:r w:rsidRPr="007F5AEC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>Примечания (ИСЭД, эл. Почта)</w:t>
            </w:r>
          </w:p>
        </w:tc>
      </w:tr>
      <w:tr w:rsidR="007F5AEC" w:rsidRPr="007F5AEC" w:rsidTr="007F5AEC">
        <w:trPr>
          <w:trHeight w:val="750"/>
        </w:trPr>
        <w:tc>
          <w:tcPr>
            <w:tcW w:w="2127" w:type="dxa"/>
            <w:hideMark/>
          </w:tcPr>
          <w:p w:rsidR="007F5AEC" w:rsidRPr="007F5AEC" w:rsidRDefault="007F5AEC" w:rsidP="007F5A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F5A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Краснокамский</w:t>
            </w:r>
            <w:proofErr w:type="spellEnd"/>
            <w:r w:rsidRPr="007F5A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1701" w:type="dxa"/>
            <w:noWrap/>
            <w:hideMark/>
          </w:tcPr>
          <w:p w:rsidR="007F5AEC" w:rsidRPr="007F5AEC" w:rsidRDefault="007F5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AEC">
              <w:rPr>
                <w:rFonts w:ascii="Times New Roman" w:hAnsi="Times New Roman" w:cs="Times New Roman"/>
                <w:sz w:val="24"/>
                <w:szCs w:val="24"/>
              </w:rPr>
              <w:t>Январь 2020</w:t>
            </w:r>
          </w:p>
        </w:tc>
        <w:tc>
          <w:tcPr>
            <w:tcW w:w="1418" w:type="dxa"/>
            <w:noWrap/>
            <w:hideMark/>
          </w:tcPr>
          <w:p w:rsidR="007F5AEC" w:rsidRPr="007F5AEC" w:rsidRDefault="007F5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AEC">
              <w:rPr>
                <w:rFonts w:ascii="Times New Roman" w:hAnsi="Times New Roman" w:cs="Times New Roman"/>
                <w:sz w:val="24"/>
                <w:szCs w:val="24"/>
              </w:rPr>
              <w:t>16.01.2020/</w:t>
            </w:r>
          </w:p>
          <w:p w:rsidR="007F5AEC" w:rsidRPr="007F5AEC" w:rsidRDefault="007F5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AEC">
              <w:rPr>
                <w:rFonts w:ascii="Times New Roman" w:hAnsi="Times New Roman" w:cs="Times New Roman"/>
                <w:sz w:val="24"/>
                <w:szCs w:val="24"/>
              </w:rPr>
              <w:t>04.02.2020</w:t>
            </w:r>
          </w:p>
        </w:tc>
        <w:tc>
          <w:tcPr>
            <w:tcW w:w="1134" w:type="dxa"/>
            <w:noWrap/>
            <w:hideMark/>
          </w:tcPr>
          <w:p w:rsidR="007F5AEC" w:rsidRPr="007F5AEC" w:rsidRDefault="007F5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AE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noWrap/>
            <w:hideMark/>
          </w:tcPr>
          <w:p w:rsidR="007F5AEC" w:rsidRPr="007F5AEC" w:rsidRDefault="007F5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AE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noWrap/>
            <w:hideMark/>
          </w:tcPr>
          <w:p w:rsidR="007F5AEC" w:rsidRPr="007F5AEC" w:rsidRDefault="007F5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F5AEC" w:rsidRPr="007F5AEC" w:rsidRDefault="007F5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A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7F5AEC" w:rsidRPr="007F5AEC" w:rsidRDefault="007F5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A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7F5AEC" w:rsidRPr="007F5AEC" w:rsidRDefault="007F5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7F5AEC" w:rsidRPr="007F5AEC" w:rsidRDefault="007F5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AEC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7F5AEC" w:rsidRPr="007F5AEC" w:rsidRDefault="007F5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A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7F5AEC" w:rsidRPr="007F5AEC" w:rsidRDefault="007F5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AE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noWrap/>
            <w:hideMark/>
          </w:tcPr>
          <w:p w:rsidR="007F5AEC" w:rsidRPr="007F5AEC" w:rsidRDefault="007F5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AEC">
              <w:rPr>
                <w:rFonts w:ascii="Times New Roman" w:hAnsi="Times New Roman" w:cs="Times New Roman"/>
                <w:sz w:val="24"/>
                <w:szCs w:val="24"/>
              </w:rPr>
              <w:t>СЭД с ЭП</w:t>
            </w:r>
          </w:p>
        </w:tc>
      </w:tr>
      <w:tr w:rsidR="007F5AEC" w:rsidRPr="007F5AEC" w:rsidTr="007F5AEC">
        <w:trPr>
          <w:trHeight w:val="750"/>
        </w:trPr>
        <w:tc>
          <w:tcPr>
            <w:tcW w:w="2127" w:type="dxa"/>
            <w:hideMark/>
          </w:tcPr>
          <w:p w:rsidR="007F5AEC" w:rsidRPr="007F5AEC" w:rsidRDefault="007F5AEC" w:rsidP="007F5A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7F5AEC" w:rsidRPr="007F5AEC" w:rsidRDefault="007F5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AEC">
              <w:rPr>
                <w:rFonts w:ascii="Times New Roman" w:hAnsi="Times New Roman" w:cs="Times New Roman"/>
                <w:sz w:val="24"/>
                <w:szCs w:val="24"/>
              </w:rPr>
              <w:t>Февраль 2020</w:t>
            </w:r>
          </w:p>
        </w:tc>
        <w:tc>
          <w:tcPr>
            <w:tcW w:w="1418" w:type="dxa"/>
            <w:noWrap/>
            <w:hideMark/>
          </w:tcPr>
          <w:p w:rsidR="007F5AEC" w:rsidRPr="007F5AEC" w:rsidRDefault="007F5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AEC">
              <w:rPr>
                <w:rFonts w:ascii="Times New Roman" w:hAnsi="Times New Roman" w:cs="Times New Roman"/>
                <w:sz w:val="24"/>
                <w:szCs w:val="24"/>
              </w:rPr>
              <w:t>18.02.2020/</w:t>
            </w:r>
          </w:p>
          <w:p w:rsidR="007F5AEC" w:rsidRPr="007F5AEC" w:rsidRDefault="007F5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AEC">
              <w:rPr>
                <w:rFonts w:ascii="Times New Roman" w:hAnsi="Times New Roman" w:cs="Times New Roman"/>
                <w:sz w:val="24"/>
                <w:szCs w:val="24"/>
              </w:rPr>
              <w:t>03.03.2020/</w:t>
            </w:r>
          </w:p>
          <w:p w:rsidR="007F5AEC" w:rsidRPr="007F5AEC" w:rsidRDefault="007F5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AEC">
              <w:rPr>
                <w:rFonts w:ascii="Times New Roman" w:hAnsi="Times New Roman" w:cs="Times New Roman"/>
                <w:sz w:val="24"/>
                <w:szCs w:val="24"/>
              </w:rPr>
              <w:t>05.03.2020</w:t>
            </w:r>
          </w:p>
        </w:tc>
        <w:tc>
          <w:tcPr>
            <w:tcW w:w="1134" w:type="dxa"/>
            <w:noWrap/>
            <w:hideMark/>
          </w:tcPr>
          <w:p w:rsidR="007F5AEC" w:rsidRPr="007F5AEC" w:rsidRDefault="007F5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AE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  <w:noWrap/>
            <w:hideMark/>
          </w:tcPr>
          <w:p w:rsidR="007F5AEC" w:rsidRPr="007F5AEC" w:rsidRDefault="007F5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AE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  <w:noWrap/>
            <w:hideMark/>
          </w:tcPr>
          <w:p w:rsidR="007F5AEC" w:rsidRPr="007F5AEC" w:rsidRDefault="007F5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F5AEC" w:rsidRPr="007F5AEC" w:rsidRDefault="007F5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A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noWrap/>
            <w:hideMark/>
          </w:tcPr>
          <w:p w:rsidR="007F5AEC" w:rsidRPr="007F5AEC" w:rsidRDefault="007F5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A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7F5AEC" w:rsidRPr="007F5AEC" w:rsidRDefault="007F5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7F5AEC" w:rsidRPr="007F5AEC" w:rsidRDefault="007F5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AEC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7F5AEC" w:rsidRPr="007F5AEC" w:rsidRDefault="007F5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A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7F5AEC" w:rsidRPr="007F5AEC" w:rsidRDefault="007F5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AE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noWrap/>
            <w:hideMark/>
          </w:tcPr>
          <w:p w:rsidR="007F5AEC" w:rsidRPr="007F5AEC" w:rsidRDefault="007F5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AEC">
              <w:rPr>
                <w:rFonts w:ascii="Times New Roman" w:hAnsi="Times New Roman" w:cs="Times New Roman"/>
                <w:sz w:val="24"/>
                <w:szCs w:val="24"/>
              </w:rPr>
              <w:t>СЭД с ЭП</w:t>
            </w:r>
          </w:p>
        </w:tc>
      </w:tr>
      <w:tr w:rsidR="007F5AEC" w:rsidRPr="007F5AEC" w:rsidTr="007F5AEC">
        <w:trPr>
          <w:trHeight w:val="885"/>
        </w:trPr>
        <w:tc>
          <w:tcPr>
            <w:tcW w:w="2127" w:type="dxa"/>
            <w:hideMark/>
          </w:tcPr>
          <w:p w:rsidR="007F5AEC" w:rsidRPr="007F5AEC" w:rsidRDefault="007F5AEC" w:rsidP="007F5A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7F5AEC" w:rsidRPr="007F5AEC" w:rsidRDefault="007F5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AEC">
              <w:rPr>
                <w:rFonts w:ascii="Times New Roman" w:hAnsi="Times New Roman" w:cs="Times New Roman"/>
                <w:sz w:val="24"/>
                <w:szCs w:val="24"/>
              </w:rPr>
              <w:t>Март 2020</w:t>
            </w:r>
          </w:p>
        </w:tc>
        <w:tc>
          <w:tcPr>
            <w:tcW w:w="1418" w:type="dxa"/>
            <w:noWrap/>
            <w:hideMark/>
          </w:tcPr>
          <w:p w:rsidR="007F5AEC" w:rsidRPr="007F5AEC" w:rsidRDefault="007F5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AEC">
              <w:rPr>
                <w:rFonts w:ascii="Times New Roman" w:hAnsi="Times New Roman" w:cs="Times New Roman"/>
                <w:sz w:val="24"/>
                <w:szCs w:val="24"/>
              </w:rPr>
              <w:t>17.03.2020/</w:t>
            </w:r>
          </w:p>
          <w:p w:rsidR="007F5AEC" w:rsidRPr="007F5AEC" w:rsidRDefault="007F5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AEC">
              <w:rPr>
                <w:rFonts w:ascii="Times New Roman" w:hAnsi="Times New Roman" w:cs="Times New Roman"/>
                <w:sz w:val="24"/>
                <w:szCs w:val="24"/>
              </w:rPr>
              <w:t>02.04.2020</w:t>
            </w:r>
          </w:p>
          <w:p w:rsidR="007F5AEC" w:rsidRPr="007F5AEC" w:rsidRDefault="007F5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7F5AEC" w:rsidRPr="007F5AEC" w:rsidRDefault="007F5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AE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  <w:noWrap/>
            <w:hideMark/>
          </w:tcPr>
          <w:p w:rsidR="007F5AEC" w:rsidRPr="007F5AEC" w:rsidRDefault="007F5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AE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  <w:noWrap/>
            <w:hideMark/>
          </w:tcPr>
          <w:p w:rsidR="007F5AEC" w:rsidRPr="007F5AEC" w:rsidRDefault="007F5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F5AEC" w:rsidRPr="007F5AEC" w:rsidRDefault="007F5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AE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noWrap/>
            <w:hideMark/>
          </w:tcPr>
          <w:p w:rsidR="007F5AEC" w:rsidRPr="007F5AEC" w:rsidRDefault="007F5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AE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noWrap/>
            <w:hideMark/>
          </w:tcPr>
          <w:p w:rsidR="007F5AEC" w:rsidRPr="007F5AEC" w:rsidRDefault="007F5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7F5AEC" w:rsidRPr="007F5AEC" w:rsidRDefault="007F5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AEC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7F5AEC" w:rsidRPr="007F5AEC" w:rsidRDefault="007F5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AE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noWrap/>
            <w:hideMark/>
          </w:tcPr>
          <w:p w:rsidR="007F5AEC" w:rsidRPr="007F5AEC" w:rsidRDefault="007F5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AE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noWrap/>
            <w:hideMark/>
          </w:tcPr>
          <w:p w:rsidR="007F5AEC" w:rsidRPr="007F5AEC" w:rsidRDefault="007F5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AEC">
              <w:rPr>
                <w:rFonts w:ascii="Times New Roman" w:hAnsi="Times New Roman" w:cs="Times New Roman"/>
                <w:sz w:val="24"/>
                <w:szCs w:val="24"/>
              </w:rPr>
              <w:t xml:space="preserve">СЭД с ЭП </w:t>
            </w:r>
          </w:p>
        </w:tc>
      </w:tr>
      <w:tr w:rsidR="007F5AEC" w:rsidRPr="007F5AEC" w:rsidTr="007F5AEC">
        <w:trPr>
          <w:trHeight w:val="750"/>
        </w:trPr>
        <w:tc>
          <w:tcPr>
            <w:tcW w:w="2127" w:type="dxa"/>
            <w:hideMark/>
          </w:tcPr>
          <w:p w:rsidR="007F5AEC" w:rsidRPr="007F5AEC" w:rsidRDefault="007F5AEC" w:rsidP="007F5A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7F5AEC" w:rsidRPr="007F5AEC" w:rsidRDefault="007F5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AEC">
              <w:rPr>
                <w:rFonts w:ascii="Times New Roman" w:hAnsi="Times New Roman" w:cs="Times New Roman"/>
                <w:sz w:val="24"/>
                <w:szCs w:val="24"/>
              </w:rPr>
              <w:t>Апрель 2020</w:t>
            </w:r>
          </w:p>
        </w:tc>
        <w:tc>
          <w:tcPr>
            <w:tcW w:w="1418" w:type="dxa"/>
            <w:noWrap/>
            <w:hideMark/>
          </w:tcPr>
          <w:p w:rsidR="007F5AEC" w:rsidRPr="007F5AEC" w:rsidRDefault="007F5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AEC">
              <w:rPr>
                <w:rFonts w:ascii="Times New Roman" w:hAnsi="Times New Roman" w:cs="Times New Roman"/>
                <w:sz w:val="24"/>
                <w:szCs w:val="24"/>
              </w:rPr>
              <w:t>16.04.2020/</w:t>
            </w:r>
          </w:p>
          <w:p w:rsidR="007F5AEC" w:rsidRPr="007F5AEC" w:rsidRDefault="007F5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AEC">
              <w:rPr>
                <w:rFonts w:ascii="Times New Roman" w:hAnsi="Times New Roman" w:cs="Times New Roman"/>
                <w:sz w:val="24"/>
                <w:szCs w:val="24"/>
              </w:rPr>
              <w:t>06.05.2020</w:t>
            </w:r>
          </w:p>
        </w:tc>
        <w:tc>
          <w:tcPr>
            <w:tcW w:w="1134" w:type="dxa"/>
            <w:noWrap/>
            <w:hideMark/>
          </w:tcPr>
          <w:p w:rsidR="007F5AEC" w:rsidRPr="007F5AEC" w:rsidRDefault="007F5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AE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noWrap/>
            <w:hideMark/>
          </w:tcPr>
          <w:p w:rsidR="007F5AEC" w:rsidRPr="007F5AEC" w:rsidRDefault="007F5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AE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  <w:noWrap/>
            <w:hideMark/>
          </w:tcPr>
          <w:p w:rsidR="007F5AEC" w:rsidRPr="007F5AEC" w:rsidRDefault="007F5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F5AEC" w:rsidRPr="007F5AEC" w:rsidRDefault="007F5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AE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noWrap/>
            <w:hideMark/>
          </w:tcPr>
          <w:p w:rsidR="007F5AEC" w:rsidRPr="007F5AEC" w:rsidRDefault="007F5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AE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noWrap/>
            <w:hideMark/>
          </w:tcPr>
          <w:p w:rsidR="007F5AEC" w:rsidRPr="007F5AEC" w:rsidRDefault="007F5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7F5AEC" w:rsidRPr="007F5AEC" w:rsidRDefault="007F5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AEC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7F5AEC" w:rsidRPr="007F5AEC" w:rsidRDefault="007F5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AE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noWrap/>
            <w:hideMark/>
          </w:tcPr>
          <w:p w:rsidR="007F5AEC" w:rsidRPr="007F5AEC" w:rsidRDefault="007F5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A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noWrap/>
            <w:hideMark/>
          </w:tcPr>
          <w:p w:rsidR="007F5AEC" w:rsidRPr="007F5AEC" w:rsidRDefault="007F5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AEC">
              <w:rPr>
                <w:rFonts w:ascii="Times New Roman" w:hAnsi="Times New Roman" w:cs="Times New Roman"/>
                <w:sz w:val="24"/>
                <w:szCs w:val="24"/>
              </w:rPr>
              <w:t>СЭД с ЭП</w:t>
            </w:r>
          </w:p>
        </w:tc>
      </w:tr>
      <w:tr w:rsidR="007F5AEC" w:rsidRPr="007F5AEC" w:rsidTr="007F5AEC">
        <w:trPr>
          <w:trHeight w:val="750"/>
        </w:trPr>
        <w:tc>
          <w:tcPr>
            <w:tcW w:w="2127" w:type="dxa"/>
            <w:hideMark/>
          </w:tcPr>
          <w:p w:rsidR="007F5AEC" w:rsidRPr="007F5AEC" w:rsidRDefault="007F5AEC" w:rsidP="007F5A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7F5AEC" w:rsidRPr="007F5AEC" w:rsidRDefault="007F5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AEC">
              <w:rPr>
                <w:rFonts w:ascii="Times New Roman" w:hAnsi="Times New Roman" w:cs="Times New Roman"/>
                <w:sz w:val="24"/>
                <w:szCs w:val="24"/>
              </w:rPr>
              <w:t>Май 2020</w:t>
            </w:r>
          </w:p>
        </w:tc>
        <w:tc>
          <w:tcPr>
            <w:tcW w:w="1418" w:type="dxa"/>
            <w:noWrap/>
            <w:hideMark/>
          </w:tcPr>
          <w:p w:rsidR="007F5AEC" w:rsidRPr="007F5AEC" w:rsidRDefault="007F5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AEC">
              <w:rPr>
                <w:rFonts w:ascii="Times New Roman" w:hAnsi="Times New Roman" w:cs="Times New Roman"/>
                <w:sz w:val="24"/>
                <w:szCs w:val="24"/>
              </w:rPr>
              <w:t>19.05.2020/</w:t>
            </w:r>
          </w:p>
          <w:p w:rsidR="007F5AEC" w:rsidRPr="007F5AEC" w:rsidRDefault="007F5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AEC">
              <w:rPr>
                <w:rFonts w:ascii="Times New Roman" w:hAnsi="Times New Roman" w:cs="Times New Roman"/>
                <w:sz w:val="24"/>
                <w:szCs w:val="24"/>
              </w:rPr>
              <w:t>01.06.2020</w:t>
            </w:r>
          </w:p>
        </w:tc>
        <w:tc>
          <w:tcPr>
            <w:tcW w:w="1134" w:type="dxa"/>
            <w:noWrap/>
            <w:hideMark/>
          </w:tcPr>
          <w:p w:rsidR="007F5AEC" w:rsidRPr="007F5AEC" w:rsidRDefault="007F5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AE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noWrap/>
            <w:hideMark/>
          </w:tcPr>
          <w:p w:rsidR="007F5AEC" w:rsidRPr="007F5AEC" w:rsidRDefault="007F5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AE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noWrap/>
            <w:hideMark/>
          </w:tcPr>
          <w:p w:rsidR="007F5AEC" w:rsidRPr="007F5AEC" w:rsidRDefault="007F5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F5AEC" w:rsidRPr="007F5AEC" w:rsidRDefault="007F5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A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noWrap/>
            <w:hideMark/>
          </w:tcPr>
          <w:p w:rsidR="007F5AEC" w:rsidRPr="007F5AEC" w:rsidRDefault="007F5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A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noWrap/>
            <w:hideMark/>
          </w:tcPr>
          <w:p w:rsidR="007F5AEC" w:rsidRPr="007F5AEC" w:rsidRDefault="007F5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7F5AEC" w:rsidRPr="007F5AEC" w:rsidRDefault="007F5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AEC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7F5AEC" w:rsidRPr="007F5AEC" w:rsidRDefault="007F5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A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7F5AEC" w:rsidRPr="007F5AEC" w:rsidRDefault="007F5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A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noWrap/>
            <w:hideMark/>
          </w:tcPr>
          <w:p w:rsidR="007F5AEC" w:rsidRPr="007F5AEC" w:rsidRDefault="007F5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AEC">
              <w:rPr>
                <w:rFonts w:ascii="Times New Roman" w:hAnsi="Times New Roman" w:cs="Times New Roman"/>
                <w:sz w:val="24"/>
                <w:szCs w:val="24"/>
              </w:rPr>
              <w:t>СЭД с ЭП</w:t>
            </w:r>
          </w:p>
        </w:tc>
      </w:tr>
      <w:tr w:rsidR="007F5AEC" w:rsidRPr="007F5AEC" w:rsidTr="007F5AEC">
        <w:trPr>
          <w:trHeight w:val="750"/>
        </w:trPr>
        <w:tc>
          <w:tcPr>
            <w:tcW w:w="2127" w:type="dxa"/>
            <w:hideMark/>
          </w:tcPr>
          <w:p w:rsidR="007F5AEC" w:rsidRPr="007F5AEC" w:rsidRDefault="007F5AEC" w:rsidP="007F5A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7F5AEC" w:rsidRPr="007F5AEC" w:rsidRDefault="007F5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AEC">
              <w:rPr>
                <w:rFonts w:ascii="Times New Roman" w:hAnsi="Times New Roman" w:cs="Times New Roman"/>
                <w:sz w:val="24"/>
                <w:szCs w:val="24"/>
              </w:rPr>
              <w:t>Июнь 2020</w:t>
            </w:r>
          </w:p>
        </w:tc>
        <w:tc>
          <w:tcPr>
            <w:tcW w:w="1418" w:type="dxa"/>
            <w:noWrap/>
            <w:hideMark/>
          </w:tcPr>
          <w:p w:rsidR="007F5AEC" w:rsidRPr="007F5AEC" w:rsidRDefault="007F5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AEC">
              <w:rPr>
                <w:rFonts w:ascii="Times New Roman" w:hAnsi="Times New Roman" w:cs="Times New Roman"/>
                <w:sz w:val="24"/>
                <w:szCs w:val="24"/>
              </w:rPr>
              <w:t>16.06.2020/</w:t>
            </w:r>
          </w:p>
          <w:p w:rsidR="007F5AEC" w:rsidRPr="007F5AEC" w:rsidRDefault="007F5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AEC">
              <w:rPr>
                <w:rFonts w:ascii="Times New Roman" w:hAnsi="Times New Roman" w:cs="Times New Roman"/>
                <w:sz w:val="24"/>
                <w:szCs w:val="24"/>
              </w:rPr>
              <w:t>03.07.2020</w:t>
            </w:r>
          </w:p>
        </w:tc>
        <w:tc>
          <w:tcPr>
            <w:tcW w:w="1134" w:type="dxa"/>
            <w:noWrap/>
            <w:hideMark/>
          </w:tcPr>
          <w:p w:rsidR="007F5AEC" w:rsidRPr="007F5AEC" w:rsidRDefault="007F5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AE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noWrap/>
            <w:hideMark/>
          </w:tcPr>
          <w:p w:rsidR="007F5AEC" w:rsidRPr="007F5AEC" w:rsidRDefault="007F5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AE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noWrap/>
            <w:hideMark/>
          </w:tcPr>
          <w:p w:rsidR="007F5AEC" w:rsidRPr="007F5AEC" w:rsidRDefault="007F5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F5AEC" w:rsidRPr="007F5AEC" w:rsidRDefault="007F5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A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noWrap/>
            <w:hideMark/>
          </w:tcPr>
          <w:p w:rsidR="007F5AEC" w:rsidRPr="007F5AEC" w:rsidRDefault="007F5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A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7F5AEC" w:rsidRPr="007F5AEC" w:rsidRDefault="007F5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7F5AEC" w:rsidRPr="007F5AEC" w:rsidRDefault="007F5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AEC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7F5AEC" w:rsidRPr="007F5AEC" w:rsidRDefault="007F5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A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7F5AEC" w:rsidRPr="007F5AEC" w:rsidRDefault="007F5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AE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noWrap/>
            <w:hideMark/>
          </w:tcPr>
          <w:p w:rsidR="007F5AEC" w:rsidRPr="007F5AEC" w:rsidRDefault="007F5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AEC">
              <w:rPr>
                <w:rFonts w:ascii="Times New Roman" w:hAnsi="Times New Roman" w:cs="Times New Roman"/>
                <w:sz w:val="24"/>
                <w:szCs w:val="24"/>
              </w:rPr>
              <w:t>СЭД с ЭП</w:t>
            </w:r>
          </w:p>
        </w:tc>
      </w:tr>
    </w:tbl>
    <w:p w:rsidR="0097612B" w:rsidRPr="0097612B" w:rsidRDefault="0097612B" w:rsidP="0097612B">
      <w:pPr>
        <w:jc w:val="center"/>
        <w:rPr>
          <w:rFonts w:ascii="Times New Roman" w:hAnsi="Times New Roman" w:cs="Times New Roman"/>
          <w:b/>
          <w:color w:val="222A35" w:themeColor="text2" w:themeShade="80"/>
          <w:sz w:val="32"/>
          <w:szCs w:val="32"/>
        </w:rPr>
      </w:pPr>
    </w:p>
    <w:sectPr w:rsidR="0097612B" w:rsidRPr="0097612B" w:rsidSect="0097612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61F"/>
    <w:rsid w:val="00432B8D"/>
    <w:rsid w:val="004F0E7C"/>
    <w:rsid w:val="007F5AEC"/>
    <w:rsid w:val="0082461F"/>
    <w:rsid w:val="0097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4DF55"/>
  <w15:chartTrackingRefBased/>
  <w15:docId w15:val="{1EB7428A-2470-4A0E-AEA8-90DA94CCE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5A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14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784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Фокс Валерия Александровна</dc:creator>
  <cp:keywords/>
  <dc:description/>
  <cp:lastModifiedBy>Фокс Валерия Александровна</cp:lastModifiedBy>
  <cp:revision>4</cp:revision>
  <dcterms:created xsi:type="dcterms:W3CDTF">2020-08-09T19:30:00Z</dcterms:created>
  <dcterms:modified xsi:type="dcterms:W3CDTF">2020-08-09T19:34:00Z</dcterms:modified>
</cp:coreProperties>
</file>